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881E16" w14:textId="77777777" w:rsidR="00512E6A" w:rsidRPr="00512E6A" w:rsidRDefault="00512E6A" w:rsidP="00512E6A">
      <w:pPr>
        <w:spacing w:after="0" w:line="240" w:lineRule="auto"/>
        <w:jc w:val="both"/>
        <w:rPr>
          <w:rFonts w:ascii="Times New Roman" w:eastAsia="Times New Roman" w:hAnsi="Times New Roman" w:cs="Times New Roman"/>
          <w:sz w:val="26"/>
          <w:szCs w:val="26"/>
        </w:rPr>
      </w:pPr>
      <w:r w:rsidRPr="00512E6A">
        <w:rPr>
          <w:rFonts w:ascii="Times New Roman" w:eastAsia="Times New Roman" w:hAnsi="Times New Roman" w:cs="Times New Roman"/>
          <w:sz w:val="26"/>
          <w:szCs w:val="26"/>
        </w:rPr>
        <w:t>​</w:t>
      </w:r>
    </w:p>
    <w:p w14:paraId="11F7088A" w14:textId="77777777" w:rsidR="00512E6A" w:rsidRPr="00512E6A" w:rsidRDefault="00512E6A" w:rsidP="00512E6A">
      <w:pPr>
        <w:shd w:val="clear" w:color="auto" w:fill="FFFFFF"/>
        <w:spacing w:after="0" w:line="240" w:lineRule="auto"/>
        <w:jc w:val="center"/>
        <w:rPr>
          <w:rFonts w:ascii="Times New Roman" w:eastAsia="Times New Roman" w:hAnsi="Times New Roman" w:cs="Times New Roman"/>
          <w:b/>
          <w:color w:val="000000"/>
          <w:sz w:val="28"/>
          <w:szCs w:val="26"/>
        </w:rPr>
      </w:pPr>
      <w:r w:rsidRPr="00512E6A">
        <w:rPr>
          <w:rFonts w:ascii="Times New Roman" w:eastAsia="Times New Roman" w:hAnsi="Times New Roman" w:cs="Times New Roman"/>
          <w:b/>
          <w:color w:val="000000"/>
          <w:sz w:val="28"/>
          <w:szCs w:val="26"/>
        </w:rPr>
        <w:t>MÔ TẢ KỸ THUẬT</w:t>
      </w:r>
    </w:p>
    <w:p w14:paraId="4D0F41BE" w14:textId="77777777" w:rsidR="00512E6A" w:rsidRPr="00512E6A" w:rsidRDefault="00512E6A" w:rsidP="00512E6A">
      <w:pPr>
        <w:shd w:val="clear" w:color="auto" w:fill="FFFFFF"/>
        <w:spacing w:after="0" w:line="240" w:lineRule="auto"/>
        <w:jc w:val="center"/>
        <w:rPr>
          <w:rFonts w:ascii="Times New Roman" w:eastAsia="Times New Roman" w:hAnsi="Times New Roman" w:cs="Times New Roman"/>
          <w:b/>
          <w:color w:val="000000"/>
          <w:sz w:val="28"/>
          <w:szCs w:val="26"/>
        </w:rPr>
      </w:pPr>
      <w:r w:rsidRPr="00512E6A">
        <w:rPr>
          <w:rFonts w:ascii="Times New Roman" w:eastAsia="Times New Roman" w:hAnsi="Times New Roman" w:cs="Times New Roman"/>
          <w:b/>
          <w:color w:val="000000"/>
          <w:sz w:val="28"/>
          <w:szCs w:val="26"/>
        </w:rPr>
        <w:t>NGHỀ: LẮP ĐẶT ĐIỆN</w:t>
      </w:r>
    </w:p>
    <w:p w14:paraId="5D59E4EC" w14:textId="77777777" w:rsidR="00512E6A" w:rsidRPr="00512E6A" w:rsidRDefault="00512E6A" w:rsidP="00512E6A">
      <w:pPr>
        <w:shd w:val="clear" w:color="auto" w:fill="FFFFFF"/>
        <w:spacing w:after="0" w:line="240" w:lineRule="auto"/>
        <w:jc w:val="both"/>
        <w:rPr>
          <w:rFonts w:ascii="Times New Roman" w:eastAsia="Times New Roman" w:hAnsi="Times New Roman" w:cs="Times New Roman"/>
          <w:color w:val="000000"/>
          <w:sz w:val="26"/>
          <w:szCs w:val="26"/>
        </w:rPr>
      </w:pPr>
    </w:p>
    <w:p w14:paraId="5CB015D6"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1. MÔ TẢ CHUNG</w:t>
      </w:r>
    </w:p>
    <w:p w14:paraId="6A42A65B" w14:textId="77777777" w:rsid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Đề thi Kỹ năng nghề quốc gia 2018, nghề Lắp đặt điện, kế thừa và cập nhật các tiêu chuẩn, quy định cũng như kiến thức và kỹ năng từ Đề thi tay nghề ASEAN 2016 và Đề thi tay nghề thế giới 2017.</w:t>
      </w:r>
    </w:p>
    <w:p w14:paraId="2FAC3256" w14:textId="1391A2A5" w:rsidR="00F86579" w:rsidRPr="00020F70" w:rsidRDefault="00F86579"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020F70">
        <w:rPr>
          <w:rFonts w:ascii="Times New Roman" w:eastAsia="Times New Roman" w:hAnsi="Times New Roman" w:cs="Times New Roman"/>
          <w:color w:val="000000"/>
          <w:sz w:val="26"/>
          <w:szCs w:val="26"/>
        </w:rPr>
        <w:t xml:space="preserve">- Đề thi bao </w:t>
      </w:r>
      <w:r w:rsidR="00A26B73" w:rsidRPr="00020F70">
        <w:rPr>
          <w:rFonts w:ascii="Times New Roman" w:eastAsia="Times New Roman" w:hAnsi="Times New Roman" w:cs="Times New Roman"/>
          <w:color w:val="000000"/>
          <w:sz w:val="26"/>
          <w:szCs w:val="26"/>
        </w:rPr>
        <w:t>hàm</w:t>
      </w:r>
      <w:r w:rsidRPr="00020F70">
        <w:rPr>
          <w:rFonts w:ascii="Times New Roman" w:eastAsia="Times New Roman" w:hAnsi="Times New Roman" w:cs="Times New Roman"/>
          <w:color w:val="000000"/>
          <w:sz w:val="26"/>
          <w:szCs w:val="26"/>
        </w:rPr>
        <w:t xml:space="preserve"> 5 mô-đun: </w:t>
      </w:r>
    </w:p>
    <w:p w14:paraId="436C7A72" w14:textId="44085CD4" w:rsidR="00F86579" w:rsidRPr="00020F70" w:rsidRDefault="00A47F8A" w:rsidP="00A47F8A">
      <w:pPr>
        <w:shd w:val="clear" w:color="auto" w:fill="FFFFFF"/>
        <w:spacing w:after="120" w:line="320" w:lineRule="exact"/>
        <w:ind w:firstLine="567"/>
        <w:jc w:val="both"/>
        <w:rPr>
          <w:rFonts w:ascii="Times New Roman" w:eastAsia="Times New Roman" w:hAnsi="Times New Roman" w:cs="Times New Roman"/>
          <w:color w:val="000000"/>
          <w:sz w:val="26"/>
          <w:szCs w:val="26"/>
        </w:rPr>
      </w:pPr>
      <w:r w:rsidRPr="00020F70">
        <w:rPr>
          <w:rFonts w:ascii="Times New Roman" w:eastAsia="Times New Roman" w:hAnsi="Times New Roman" w:cs="Times New Roman"/>
          <w:color w:val="000000"/>
          <w:sz w:val="26"/>
          <w:szCs w:val="26"/>
        </w:rPr>
        <w:t>+ Phân tích và thiết kế mạch điện</w:t>
      </w:r>
    </w:p>
    <w:p w14:paraId="0FDE181F" w14:textId="3EFD0B42" w:rsidR="00A47F8A" w:rsidRPr="00020F70" w:rsidRDefault="00A47F8A" w:rsidP="00A47F8A">
      <w:pPr>
        <w:shd w:val="clear" w:color="auto" w:fill="FFFFFF"/>
        <w:spacing w:after="120" w:line="320" w:lineRule="exact"/>
        <w:ind w:firstLine="567"/>
        <w:jc w:val="both"/>
        <w:rPr>
          <w:rFonts w:ascii="Times New Roman" w:eastAsia="Times New Roman" w:hAnsi="Times New Roman" w:cs="Times New Roman"/>
          <w:color w:val="000000"/>
          <w:sz w:val="26"/>
          <w:szCs w:val="26"/>
        </w:rPr>
      </w:pPr>
      <w:r w:rsidRPr="00020F70">
        <w:rPr>
          <w:rFonts w:ascii="Times New Roman" w:eastAsia="Times New Roman" w:hAnsi="Times New Roman" w:cs="Times New Roman"/>
          <w:color w:val="000000"/>
          <w:sz w:val="26"/>
          <w:szCs w:val="26"/>
        </w:rPr>
        <w:t xml:space="preserve">+ </w:t>
      </w:r>
      <w:r w:rsidR="000D2872" w:rsidRPr="00020F70">
        <w:rPr>
          <w:rFonts w:ascii="Times New Roman" w:eastAsia="Times New Roman" w:hAnsi="Times New Roman" w:cs="Times New Roman"/>
          <w:color w:val="000000"/>
          <w:sz w:val="26"/>
          <w:szCs w:val="26"/>
        </w:rPr>
        <w:t>Lắp đặt thiết bị và đường dẫn</w:t>
      </w:r>
    </w:p>
    <w:p w14:paraId="0CA5A97D" w14:textId="07A47497" w:rsidR="000D2872" w:rsidRPr="00020F70" w:rsidRDefault="000D2872" w:rsidP="00A47F8A">
      <w:pPr>
        <w:shd w:val="clear" w:color="auto" w:fill="FFFFFF"/>
        <w:spacing w:after="120" w:line="320" w:lineRule="exact"/>
        <w:ind w:firstLine="567"/>
        <w:jc w:val="both"/>
        <w:rPr>
          <w:rFonts w:ascii="Times New Roman" w:eastAsia="Times New Roman" w:hAnsi="Times New Roman" w:cs="Times New Roman"/>
          <w:color w:val="000000"/>
          <w:sz w:val="26"/>
          <w:szCs w:val="26"/>
        </w:rPr>
      </w:pPr>
      <w:r w:rsidRPr="00020F70">
        <w:rPr>
          <w:rFonts w:ascii="Times New Roman" w:eastAsia="Times New Roman" w:hAnsi="Times New Roman" w:cs="Times New Roman"/>
          <w:color w:val="000000"/>
          <w:sz w:val="26"/>
          <w:szCs w:val="26"/>
        </w:rPr>
        <w:t>+ Đi dây và đấu nối</w:t>
      </w:r>
    </w:p>
    <w:p w14:paraId="4B1983CB" w14:textId="1D22A500" w:rsidR="000D2872" w:rsidRPr="00020F70" w:rsidRDefault="000D2872" w:rsidP="00A47F8A">
      <w:pPr>
        <w:shd w:val="clear" w:color="auto" w:fill="FFFFFF"/>
        <w:spacing w:after="120" w:line="320" w:lineRule="exact"/>
        <w:ind w:firstLine="567"/>
        <w:jc w:val="both"/>
        <w:rPr>
          <w:rFonts w:ascii="Times New Roman" w:eastAsia="Times New Roman" w:hAnsi="Times New Roman" w:cs="Times New Roman"/>
          <w:color w:val="000000"/>
          <w:sz w:val="26"/>
          <w:szCs w:val="26"/>
        </w:rPr>
      </w:pPr>
      <w:r w:rsidRPr="00020F70">
        <w:rPr>
          <w:rFonts w:ascii="Times New Roman" w:eastAsia="Times New Roman" w:hAnsi="Times New Roman" w:cs="Times New Roman"/>
          <w:color w:val="000000"/>
          <w:sz w:val="26"/>
          <w:szCs w:val="26"/>
        </w:rPr>
        <w:t xml:space="preserve">+ </w:t>
      </w:r>
      <w:r w:rsidR="00C93C35" w:rsidRPr="00020F70">
        <w:rPr>
          <w:rFonts w:ascii="Times New Roman" w:eastAsia="Times New Roman" w:hAnsi="Times New Roman" w:cs="Times New Roman"/>
          <w:color w:val="000000"/>
          <w:sz w:val="26"/>
          <w:szCs w:val="26"/>
        </w:rPr>
        <w:t>Kiểm tra và vận hành thử mạch điện</w:t>
      </w:r>
    </w:p>
    <w:p w14:paraId="5520A67F" w14:textId="4ED5F958" w:rsidR="00C93C35" w:rsidRPr="00512E6A" w:rsidRDefault="00C93C35" w:rsidP="00A47F8A">
      <w:pPr>
        <w:shd w:val="clear" w:color="auto" w:fill="FFFFFF"/>
        <w:spacing w:after="120" w:line="320" w:lineRule="exact"/>
        <w:ind w:firstLine="567"/>
        <w:jc w:val="both"/>
        <w:rPr>
          <w:rFonts w:ascii="Times New Roman" w:eastAsia="Times New Roman" w:hAnsi="Times New Roman" w:cs="Times New Roman"/>
          <w:color w:val="000000"/>
          <w:sz w:val="26"/>
          <w:szCs w:val="26"/>
        </w:rPr>
      </w:pPr>
      <w:r w:rsidRPr="00020F70">
        <w:rPr>
          <w:rFonts w:ascii="Times New Roman" w:eastAsia="Times New Roman" w:hAnsi="Times New Roman" w:cs="Times New Roman"/>
          <w:color w:val="000000"/>
          <w:sz w:val="26"/>
          <w:szCs w:val="26"/>
        </w:rPr>
        <w:t xml:space="preserve">+ </w:t>
      </w:r>
      <w:r w:rsidR="005E0D12" w:rsidRPr="00020F70">
        <w:rPr>
          <w:rFonts w:ascii="Times New Roman" w:eastAsia="Times New Roman" w:hAnsi="Times New Roman" w:cs="Times New Roman"/>
          <w:color w:val="000000"/>
          <w:sz w:val="26"/>
          <w:szCs w:val="26"/>
        </w:rPr>
        <w:t>Lập trình</w:t>
      </w:r>
    </w:p>
    <w:p w14:paraId="19F4D551" w14:textId="484E0917" w:rsidR="006367E7"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Thời gian</w:t>
      </w:r>
      <w:r w:rsidR="00A26B73">
        <w:rPr>
          <w:rFonts w:ascii="Times New Roman" w:eastAsia="Times New Roman" w:hAnsi="Times New Roman" w:cs="Times New Roman"/>
          <w:color w:val="000000"/>
          <w:sz w:val="26"/>
          <w:szCs w:val="26"/>
        </w:rPr>
        <w:t xml:space="preserve"> thi</w:t>
      </w:r>
      <w:r w:rsidRPr="00512E6A">
        <w:rPr>
          <w:rFonts w:ascii="Times New Roman" w:eastAsia="Times New Roman" w:hAnsi="Times New Roman" w:cs="Times New Roman"/>
          <w:color w:val="000000"/>
          <w:sz w:val="26"/>
          <w:szCs w:val="26"/>
        </w:rPr>
        <w:t xml:space="preserve">: </w:t>
      </w:r>
      <w:r w:rsidR="00544128">
        <w:rPr>
          <w:rFonts w:ascii="Times New Roman" w:eastAsia="Times New Roman" w:hAnsi="Times New Roman" w:cs="Times New Roman"/>
          <w:color w:val="000000"/>
          <w:sz w:val="26"/>
          <w:szCs w:val="26"/>
        </w:rPr>
        <w:t>8</w:t>
      </w:r>
      <w:r w:rsidRPr="00512E6A">
        <w:rPr>
          <w:rFonts w:ascii="Times New Roman" w:eastAsia="Times New Roman" w:hAnsi="Times New Roman" w:cs="Times New Roman"/>
          <w:color w:val="000000"/>
          <w:sz w:val="26"/>
          <w:szCs w:val="26"/>
        </w:rPr>
        <w:t>h</w:t>
      </w:r>
      <w:r w:rsidR="00544128">
        <w:rPr>
          <w:rFonts w:ascii="Times New Roman" w:eastAsia="Times New Roman" w:hAnsi="Times New Roman" w:cs="Times New Roman"/>
          <w:color w:val="000000"/>
          <w:sz w:val="26"/>
          <w:szCs w:val="26"/>
        </w:rPr>
        <w:t>. Trong đó</w:t>
      </w:r>
      <w:r w:rsidR="00544128" w:rsidRPr="00553509">
        <w:rPr>
          <w:rFonts w:ascii="Times New Roman" w:eastAsia="Times New Roman" w:hAnsi="Times New Roman" w:cs="Times New Roman"/>
          <w:color w:val="000000"/>
          <w:sz w:val="26"/>
          <w:szCs w:val="26"/>
        </w:rPr>
        <w:t>: 6h lắp đặt và 2h lập trình</w:t>
      </w:r>
      <w:r w:rsidR="00AA1779" w:rsidRPr="00553509">
        <w:rPr>
          <w:rFonts w:ascii="Times New Roman" w:eastAsia="Times New Roman" w:hAnsi="Times New Roman" w:cs="Times New Roman"/>
          <w:color w:val="000000"/>
          <w:sz w:val="26"/>
          <w:szCs w:val="26"/>
        </w:rPr>
        <w:t>.</w:t>
      </w:r>
      <w:r w:rsidR="00AA1779">
        <w:rPr>
          <w:rFonts w:ascii="Times New Roman" w:eastAsia="Times New Roman" w:hAnsi="Times New Roman" w:cs="Times New Roman"/>
          <w:color w:val="000000"/>
          <w:sz w:val="26"/>
          <w:szCs w:val="26"/>
        </w:rPr>
        <w:t xml:space="preserve"> </w:t>
      </w:r>
    </w:p>
    <w:p w14:paraId="60A83940" w14:textId="77777777" w:rsidR="006367E7" w:rsidRDefault="006367E7" w:rsidP="006367E7">
      <w:pPr>
        <w:shd w:val="clear" w:color="auto" w:fill="FFFFFF"/>
        <w:spacing w:after="120" w:line="320" w:lineRule="exac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AA1779">
        <w:rPr>
          <w:rFonts w:ascii="Times New Roman" w:eastAsia="Times New Roman" w:hAnsi="Times New Roman" w:cs="Times New Roman"/>
          <w:color w:val="000000"/>
          <w:sz w:val="26"/>
          <w:szCs w:val="26"/>
        </w:rPr>
        <w:t>Nếu trong 6h thí sinh chưa hoàn thành việc lắp đặt thì có thể sử dụng thời gian từ phần lập trình để tiếp tục hoàn thiện công việc. Tuy nhiên, thời gian lập trình sẽ bị trừ tương ứng.</w:t>
      </w:r>
      <w:r>
        <w:rPr>
          <w:rFonts w:ascii="Times New Roman" w:eastAsia="Times New Roman" w:hAnsi="Times New Roman" w:cs="Times New Roman"/>
          <w:color w:val="000000"/>
          <w:sz w:val="26"/>
          <w:szCs w:val="26"/>
        </w:rPr>
        <w:t xml:space="preserve"> </w:t>
      </w:r>
    </w:p>
    <w:p w14:paraId="30A92843" w14:textId="77777777" w:rsidR="00512E6A" w:rsidRDefault="006367E7" w:rsidP="006367E7">
      <w:pPr>
        <w:shd w:val="clear" w:color="auto" w:fill="FFFFFF"/>
        <w:spacing w:after="120" w:line="320" w:lineRule="exac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Nếu thí sinh hoàn thành phần lắp đặt trước 6h thì sẽ phải đợi đến đúng giờ mới thực hiện phần lập trình.</w:t>
      </w:r>
    </w:p>
    <w:p w14:paraId="647A6E46" w14:textId="77777777" w:rsidR="009B3C72" w:rsidRDefault="009B3C72"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Mỗi thí sinh thực hiện bài thi bao gồm: Phân tích thiết kế mạch điện; Lắp đặt thiết bị và đường dẫn; Đi dây và đấu nối; Lập trình; Kiểm tra và vận hành.</w:t>
      </w:r>
    </w:p>
    <w:p w14:paraId="47E56EC3" w14:textId="75F93C84" w:rsidR="006367E7" w:rsidRDefault="006367E7"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Mỗi thí sinh tự mang theo các thiết bị của mình để thực hiện bài thi</w:t>
      </w:r>
      <w:r w:rsidR="003B3E44">
        <w:rPr>
          <w:rFonts w:ascii="Times New Roman" w:eastAsia="Times New Roman" w:hAnsi="Times New Roman" w:cs="Times New Roman"/>
          <w:color w:val="000000"/>
          <w:sz w:val="26"/>
          <w:szCs w:val="26"/>
        </w:rPr>
        <w:t>, bao gồm:</w:t>
      </w:r>
    </w:p>
    <w:p w14:paraId="759383E5" w14:textId="2353E2B5" w:rsidR="003B3E44" w:rsidRDefault="003B3E44" w:rsidP="00553509">
      <w:pPr>
        <w:shd w:val="clear" w:color="auto" w:fill="FFFFFF"/>
        <w:spacing w:after="120" w:line="320" w:lineRule="exact"/>
        <w:ind w:left="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Máy tính cá nhân có cài phần mềm điều khiển LOGO</w:t>
      </w:r>
      <w:r w:rsidR="002A2541">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 xml:space="preserve"> V8 và phần mềm ETS5 (bản demo miễn phí bản quyền).</w:t>
      </w:r>
    </w:p>
    <w:p w14:paraId="79F3CE68" w14:textId="6FF59591" w:rsidR="003B3E44" w:rsidRDefault="003B3E44" w:rsidP="003B3E44">
      <w:pPr>
        <w:shd w:val="clear" w:color="auto" w:fill="FFFFFF"/>
        <w:spacing w:after="120" w:line="320" w:lineRule="exac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2A2541">
        <w:rPr>
          <w:rFonts w:ascii="Times New Roman" w:eastAsia="Times New Roman" w:hAnsi="Times New Roman" w:cs="Times New Roman"/>
          <w:color w:val="000000"/>
          <w:sz w:val="26"/>
          <w:szCs w:val="26"/>
        </w:rPr>
        <w:t>Thiết bị LOGO! V8</w:t>
      </w:r>
      <w:r w:rsidR="00966E16">
        <w:rPr>
          <w:rFonts w:ascii="Times New Roman" w:eastAsia="Times New Roman" w:hAnsi="Times New Roman" w:cs="Times New Roman"/>
          <w:color w:val="000000"/>
          <w:sz w:val="26"/>
          <w:szCs w:val="26"/>
        </w:rPr>
        <w:t xml:space="preserve"> của hãng Siemens</w:t>
      </w:r>
      <w:r w:rsidR="002A2541">
        <w:rPr>
          <w:rFonts w:ascii="Times New Roman" w:eastAsia="Times New Roman" w:hAnsi="Times New Roman" w:cs="Times New Roman"/>
          <w:color w:val="000000"/>
          <w:sz w:val="26"/>
          <w:szCs w:val="26"/>
        </w:rPr>
        <w:t xml:space="preserve"> (kèm theo dây cáp kết nối ethernet)</w:t>
      </w:r>
    </w:p>
    <w:p w14:paraId="2F7549FB" w14:textId="3B77DB34" w:rsidR="002A2541" w:rsidRPr="00512E6A" w:rsidRDefault="002A2541" w:rsidP="003B3E44">
      <w:pPr>
        <w:shd w:val="clear" w:color="auto" w:fill="FFFFFF"/>
        <w:spacing w:after="120" w:line="320" w:lineRule="exact"/>
        <w:ind w:firstLine="567"/>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Thiết bị KNX </w:t>
      </w:r>
      <w:r w:rsidR="00966E16">
        <w:rPr>
          <w:rFonts w:ascii="Times New Roman" w:eastAsia="Times New Roman" w:hAnsi="Times New Roman" w:cs="Times New Roman"/>
          <w:color w:val="000000"/>
          <w:sz w:val="26"/>
          <w:szCs w:val="26"/>
        </w:rPr>
        <w:t xml:space="preserve">(hãng GreenControls) </w:t>
      </w:r>
      <w:bookmarkStart w:id="0" w:name="_GoBack"/>
      <w:bookmarkEnd w:id="0"/>
      <w:r>
        <w:rPr>
          <w:rFonts w:ascii="Times New Roman" w:eastAsia="Times New Roman" w:hAnsi="Times New Roman" w:cs="Times New Roman"/>
          <w:color w:val="000000"/>
          <w:sz w:val="26"/>
          <w:szCs w:val="26"/>
        </w:rPr>
        <w:t>bao gồm: KNX Power Supply; KNX USB Interface; KNX Switch Actuator; KNX Shutter Actuator; KNX Push Button 4 gangs (kèm theo dây cáp USB để kết nối với máy tính)</w:t>
      </w:r>
    </w:p>
    <w:p w14:paraId="47D707EE"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Chức năng mạch điện:</w:t>
      </w:r>
    </w:p>
    <w:p w14:paraId="1F580E2E" w14:textId="6D502402" w:rsidR="00512E6A" w:rsidRPr="00512E6A" w:rsidRDefault="00512E6A" w:rsidP="00512E6A">
      <w:pPr>
        <w:shd w:val="clear" w:color="auto" w:fill="FFFFFF"/>
        <w:spacing w:after="120" w:line="320" w:lineRule="exact"/>
        <w:ind w:left="567"/>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Điều khiển động cơ xoay chiều 3 pha không đồng bộ sử dụng thiết bị lập trình cỡ nhỏ LOGO V8! và contactor.</w:t>
      </w:r>
      <w:r w:rsidR="00544128">
        <w:rPr>
          <w:rFonts w:ascii="Times New Roman" w:eastAsia="Times New Roman" w:hAnsi="Times New Roman" w:cs="Times New Roman"/>
          <w:color w:val="000000"/>
          <w:sz w:val="26"/>
          <w:szCs w:val="26"/>
        </w:rPr>
        <w:t xml:space="preserve"> </w:t>
      </w:r>
    </w:p>
    <w:p w14:paraId="1024B096" w14:textId="438BC3D3" w:rsidR="00512E6A" w:rsidRPr="00512E6A" w:rsidRDefault="00512E6A" w:rsidP="00553509">
      <w:pPr>
        <w:shd w:val="clear" w:color="auto" w:fill="FFFFFF"/>
        <w:spacing w:after="120" w:line="320" w:lineRule="exact"/>
        <w:ind w:left="567"/>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Điều khiển ánh sáng, rèm</w:t>
      </w:r>
      <w:r w:rsidR="00553509">
        <w:rPr>
          <w:rFonts w:ascii="Times New Roman" w:eastAsia="Times New Roman" w:hAnsi="Times New Roman" w:cs="Times New Roman"/>
          <w:color w:val="000000"/>
          <w:sz w:val="26"/>
          <w:szCs w:val="26"/>
        </w:rPr>
        <w:t xml:space="preserve"> (mô phỏng bằng đèn báo)</w:t>
      </w:r>
      <w:r w:rsidRPr="00512E6A">
        <w:rPr>
          <w:rFonts w:ascii="Times New Roman" w:eastAsia="Times New Roman" w:hAnsi="Times New Roman" w:cs="Times New Roman"/>
          <w:color w:val="000000"/>
          <w:sz w:val="26"/>
          <w:szCs w:val="26"/>
        </w:rPr>
        <w:t xml:space="preserve"> và </w:t>
      </w:r>
      <w:r w:rsidR="00553509">
        <w:rPr>
          <w:rFonts w:ascii="Times New Roman" w:eastAsia="Times New Roman" w:hAnsi="Times New Roman" w:cs="Times New Roman"/>
          <w:color w:val="000000"/>
          <w:sz w:val="26"/>
          <w:szCs w:val="26"/>
        </w:rPr>
        <w:t xml:space="preserve">ổ cắm </w:t>
      </w:r>
      <w:r w:rsidRPr="00512E6A">
        <w:rPr>
          <w:rFonts w:ascii="Times New Roman" w:eastAsia="Times New Roman" w:hAnsi="Times New Roman" w:cs="Times New Roman"/>
          <w:color w:val="000000"/>
          <w:sz w:val="26"/>
          <w:szCs w:val="26"/>
        </w:rPr>
        <w:t>sử dụng thiết bị thông minh KNX.</w:t>
      </w:r>
    </w:p>
    <w:p w14:paraId="6A9734F8" w14:textId="77777777" w:rsidR="00512E6A" w:rsidRPr="00512E6A" w:rsidRDefault="00512E6A" w:rsidP="00512E6A">
      <w:pPr>
        <w:shd w:val="clear" w:color="auto" w:fill="FFFFFF"/>
        <w:spacing w:after="120" w:line="320" w:lineRule="exact"/>
        <w:ind w:left="567"/>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lastRenderedPageBreak/>
        <w:t>+ Chức năng cụ thể của mạch điện chỉ được cung cấp vào ngày thi và thí sinh phải tự thiết kế mạch, lắp đặt, đi dây và đấu nối, lập trình theo yêu cầu chức năng cụ thể của mạch điện.</w:t>
      </w:r>
    </w:p>
    <w:p w14:paraId="45D7FD10"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2. B</w:t>
      </w:r>
      <w:r>
        <w:rPr>
          <w:rFonts w:ascii="Times New Roman" w:eastAsia="Times New Roman" w:hAnsi="Times New Roman" w:cs="Times New Roman"/>
          <w:b/>
          <w:color w:val="000000"/>
          <w:sz w:val="26"/>
          <w:szCs w:val="26"/>
        </w:rPr>
        <w:t>ẢN VẼ</w:t>
      </w:r>
    </w:p>
    <w:p w14:paraId="0A142908" w14:textId="4A45C66D" w:rsid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Thí sinh được cung cấp bản vẽ lắp đặt kèm theo mô tả kỹ thuật đề thi.</w:t>
      </w:r>
      <w:r w:rsidR="00A45275">
        <w:rPr>
          <w:rFonts w:ascii="Times New Roman" w:eastAsia="Times New Roman" w:hAnsi="Times New Roman" w:cs="Times New Roman"/>
          <w:color w:val="000000"/>
          <w:sz w:val="26"/>
          <w:szCs w:val="26"/>
        </w:rPr>
        <w:t xml:space="preserve"> Bao gồm:</w:t>
      </w:r>
    </w:p>
    <w:p w14:paraId="71DA1D5C" w14:textId="7141000F" w:rsidR="00A45275" w:rsidRDefault="00A45275"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Bản vẽ số 1: </w:t>
      </w:r>
      <w:r w:rsidR="00BF6847">
        <w:rPr>
          <w:rFonts w:ascii="Times New Roman" w:eastAsia="Times New Roman" w:hAnsi="Times New Roman" w:cs="Times New Roman"/>
          <w:color w:val="000000"/>
          <w:sz w:val="26"/>
          <w:szCs w:val="26"/>
        </w:rPr>
        <w:t>Bản vẽ lắp đặt</w:t>
      </w:r>
    </w:p>
    <w:p w14:paraId="4301F26C" w14:textId="65BA01BF" w:rsidR="00A45275" w:rsidRDefault="00A45275" w:rsidP="00A45275">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Bản vẽ số 2: </w:t>
      </w:r>
      <w:r w:rsidR="00BF6847">
        <w:rPr>
          <w:rFonts w:ascii="Times New Roman" w:eastAsia="Times New Roman" w:hAnsi="Times New Roman" w:cs="Times New Roman"/>
          <w:color w:val="000000"/>
          <w:sz w:val="26"/>
          <w:szCs w:val="26"/>
        </w:rPr>
        <w:t>Bản vẽ mặt trước tủ A1</w:t>
      </w:r>
    </w:p>
    <w:p w14:paraId="3CBDEC2E" w14:textId="24B7C8A2" w:rsidR="00A45275" w:rsidRDefault="00A45275" w:rsidP="00A45275">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Bản vẽ số 3: </w:t>
      </w:r>
      <w:r w:rsidR="00BF6847">
        <w:rPr>
          <w:rFonts w:ascii="Times New Roman" w:eastAsia="Times New Roman" w:hAnsi="Times New Roman" w:cs="Times New Roman"/>
          <w:color w:val="000000"/>
          <w:sz w:val="26"/>
          <w:szCs w:val="26"/>
        </w:rPr>
        <w:t>Bản vẽ panel tủ A1</w:t>
      </w:r>
    </w:p>
    <w:p w14:paraId="5D1A7D79" w14:textId="5C2B6C96" w:rsidR="00A45275" w:rsidRDefault="00A45275" w:rsidP="00A45275">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Bản vẽ số 4: </w:t>
      </w:r>
      <w:r w:rsidR="00BF6847">
        <w:rPr>
          <w:rFonts w:ascii="Times New Roman" w:eastAsia="Times New Roman" w:hAnsi="Times New Roman" w:cs="Times New Roman"/>
          <w:color w:val="000000"/>
          <w:sz w:val="26"/>
          <w:szCs w:val="26"/>
        </w:rPr>
        <w:t>Bản vẽ hộp B1 và B2</w:t>
      </w:r>
    </w:p>
    <w:p w14:paraId="1EED8311" w14:textId="366EB7C5" w:rsidR="00A45275" w:rsidRPr="00512E6A" w:rsidRDefault="00A45275"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Bản vẽ số 5: </w:t>
      </w:r>
      <w:r w:rsidR="00BF6847">
        <w:rPr>
          <w:rFonts w:ascii="Times New Roman" w:eastAsia="Times New Roman" w:hAnsi="Times New Roman" w:cs="Times New Roman"/>
          <w:color w:val="000000"/>
          <w:sz w:val="26"/>
          <w:szCs w:val="26"/>
        </w:rPr>
        <w:t>Bản vẽ kết nối thiết bị KNX</w:t>
      </w:r>
    </w:p>
    <w:p w14:paraId="4276BFB1"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 xml:space="preserve">3. </w:t>
      </w:r>
      <w:r>
        <w:rPr>
          <w:rFonts w:ascii="Times New Roman" w:eastAsia="Times New Roman" w:hAnsi="Times New Roman" w:cs="Times New Roman"/>
          <w:b/>
          <w:color w:val="000000"/>
          <w:sz w:val="26"/>
          <w:szCs w:val="26"/>
        </w:rPr>
        <w:t>YÊU CẦU KỸ THUẬT</w:t>
      </w:r>
    </w:p>
    <w:p w14:paraId="60A4D472"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3.1. An toàn</w:t>
      </w:r>
    </w:p>
    <w:p w14:paraId="2E770FE1"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Mỗi thí sinh phải tuân thủ quy định an toàn trong quá trình làm bài thi, bao gồm:</w:t>
      </w:r>
    </w:p>
    <w:p w14:paraId="28A8E4E2"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Đeo kính bảo hộ trong suốt quá trình làm bài thi trừ thời gian lập trình trước màn hình máy tính.</w:t>
      </w:r>
    </w:p>
    <w:p w14:paraId="72618A24"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Đi giầy bảo hộ mũi cứng trong suốt quá trình thi</w:t>
      </w:r>
    </w:p>
    <w:p w14:paraId="22FD7154"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Đeo găng tay bảo vệ trong quá trình gia công cơ khí</w:t>
      </w:r>
    </w:p>
    <w:p w14:paraId="6FF16CDE"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Đeo găng tay cách điện khi vận hành mạch điện</w:t>
      </w:r>
    </w:p>
    <w:p w14:paraId="1BEA7A2F"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Mặc quần dài và áo dài tay</w:t>
      </w:r>
    </w:p>
    <w:p w14:paraId="70459982"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Sử dụng dụng cụ an toàn và đúng quy cách kỹ thuật</w:t>
      </w:r>
    </w:p>
    <w:p w14:paraId="391F0198"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Sắp xếp vị trí làm việc khoa học, gọn ghẽ và sạch sẽ</w:t>
      </w:r>
    </w:p>
    <w:p w14:paraId="758CF750"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Quản lý thời gian làm bài hiệu quả</w:t>
      </w:r>
    </w:p>
    <w:p w14:paraId="3BF8A2C3"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Tiếp địa an toàn cho các vật tư, thiết bị, phụ tải theo tiêu chuẩn</w:t>
      </w:r>
    </w:p>
    <w:p w14:paraId="4C88DF7E"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3.2. Kiểm tra trước khi vận hành mạch điện</w:t>
      </w:r>
    </w:p>
    <w:p w14:paraId="39F2B7A5"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Mạch điện phải đảm bảo đủ các điều kiện an toàn (có xác nhận của chuyên gia) thí sinh mới được phép cấp nguồn để vận hành mạch điện. Các điều kiện an toàn thông qua việc đo điện trở thông mạch và điện trở cách điện của mạch điện.</w:t>
      </w:r>
    </w:p>
    <w:p w14:paraId="2F7C0ABC"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Mỗi thí sinh phải kiểm tra toàn bộ mạch điện đã lắp để đảm bảo an toàn điện cho người và thiết bị, bao gồm: kiểm tra điện trở thông mạch, kiểm tra tiếp địa, kiểm tra điện trở cách điện, kiểm tra các thứ tự pha cấp nguồn.</w:t>
      </w:r>
    </w:p>
    <w:p w14:paraId="44B4A750"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3.3. Phân tích và thiết kế mạch</w:t>
      </w:r>
    </w:p>
    <w:p w14:paraId="618379CF"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Mỗi thí sinh, căn cứ vào bản vẽ lắp đặt và tài liệu mô tả chức năng mạch điện tại kỳ thi và thực hiện các công việc:</w:t>
      </w:r>
    </w:p>
    <w:p w14:paraId="0BE4DA8F"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lastRenderedPageBreak/>
        <w:t>+ Phân tích các yêu cầu chức năng của mạch điện và tự thiết kế mạch điện tối ưu.</w:t>
      </w:r>
    </w:p>
    <w:p w14:paraId="65A16A0D"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Lập kế hoạch và triển khai lắp đặt theo tiêu chuẩn kỹ thuật.</w:t>
      </w:r>
    </w:p>
    <w:p w14:paraId="7C6E6736"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Việc thiết kế mạch là tuỳ thuộc vào cách thức của mỗi thí sinh, không yêu cầu bắt buộc phải có bản vẽ trên giấy hoặc sử dụng phần mềm chuyên dụng. Kết quả của việc thiết kế mạch sẽ được đánh giá thông qua chức năng mạch điện và việc đi dây đấu nối đúng quy định.</w:t>
      </w:r>
    </w:p>
    <w:p w14:paraId="327A7170"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3.4. Kích thước và thăng bằng</w:t>
      </w:r>
    </w:p>
    <w:p w14:paraId="1E5EA20B"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Tất cả các kích thước trên tường được tính theo đường chuẩn đứng và đường chuẩn ngang. Mọi kích thước phải tuân thủ theo bản vẽ lắp đặt được cung cấp.</w:t>
      </w:r>
    </w:p>
    <w:p w14:paraId="2F7B36FF"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Các kích thước trên tủ được tính theo bản vẽ lắp đặt.</w:t>
      </w:r>
    </w:p>
    <w:p w14:paraId="24F9948D"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Kích thước của ống và dây cáp được tính từ đường chuẩn đến tâm ống và dây cáp.</w:t>
      </w:r>
    </w:p>
    <w:p w14:paraId="15C4BCBE"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Kích thước của máng, thiết bị và hộp gắn trên tường tính từ đường chuẩn đến cạnh của máng, thiết bị và hộp.</w:t>
      </w:r>
    </w:p>
    <w:p w14:paraId="37897E7F"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Sai số của mọi kích thước là +/- 2mm</w:t>
      </w:r>
    </w:p>
    <w:p w14:paraId="30C68DD4"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Tiêu chuẩn thăng bằng được đo bằng level. Bọt khí phải nằm giữa hoặc trên vạch đo của level.</w:t>
      </w:r>
    </w:p>
    <w:p w14:paraId="4C3BC0A0"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3.5. Lắp đặt thiết bị và đường dẫn</w:t>
      </w:r>
    </w:p>
    <w:p w14:paraId="2B59A653"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Lắp đặt các thiết bị, vật liệu, đường dẫn theo bản vẽ lắp đặt.</w:t>
      </w:r>
    </w:p>
    <w:p w14:paraId="294E7CB8"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Các thiết bị, vật liệu, đường dẫn phải được lắp đặt chắc chắn và đúng quy cách kỹ thuật.</w:t>
      </w:r>
    </w:p>
    <w:p w14:paraId="5B23D91A"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Trên máng lưới: Tuyến dây nguồn, dây điều khiển và dây tín hiệu phải tách biệt và không được bó chồng lên nhau.</w:t>
      </w:r>
    </w:p>
    <w:p w14:paraId="094C99C2"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Lắp đặt máng nhựa và máng xương cá:</w:t>
      </w:r>
    </w:p>
    <w:p w14:paraId="5AB35CC0"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Độ dài máng và góc ghép đúng theo bản vẽ</w:t>
      </w:r>
    </w:p>
    <w:p w14:paraId="2DFA1136"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Ghép máng không bị lệch</w:t>
      </w:r>
    </w:p>
    <w:p w14:paraId="6D7307D3"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Khe hở ghép máng &lt;=0.7mm</w:t>
      </w:r>
    </w:p>
    <w:p w14:paraId="7100273B" w14:textId="77777777" w:rsid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Lựa chọn và lắp đặt đúng chủng loại dây cáp. Các dây cáp và dây dẫn phải được bó chắc chắn trên các máng lưới.</w:t>
      </w:r>
    </w:p>
    <w:p w14:paraId="1BA09EBA"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Phải có khớp nối cáp tại các điểm giao nhau giữa:</w:t>
      </w:r>
    </w:p>
    <w:p w14:paraId="7BF60DA6"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Dây cáp và máng nhựa</w:t>
      </w:r>
    </w:p>
    <w:p w14:paraId="29768F78"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Dây cáp và hộp thiết bị</w:t>
      </w:r>
    </w:p>
    <w:p w14:paraId="446AB34E"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Dây cáp và tủ điện</w:t>
      </w:r>
    </w:p>
    <w:p w14:paraId="4C6D8077"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Phải có khớp nối ống tại các điểm giao nhau giữa:</w:t>
      </w:r>
    </w:p>
    <w:p w14:paraId="1FE639DD"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Ống với máng</w:t>
      </w:r>
    </w:p>
    <w:p w14:paraId="5E468496"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lastRenderedPageBreak/>
        <w:t>+ Ống với hộp thiết bị</w:t>
      </w:r>
    </w:p>
    <w:p w14:paraId="52595C43"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Ống với tủ điện</w:t>
      </w:r>
    </w:p>
    <w:p w14:paraId="49355426"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Phải có ít nhất một kẹp giữ ống tại vị trí:</w:t>
      </w:r>
    </w:p>
    <w:p w14:paraId="1DEA1F88"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Giữa khớp nối ống với điểm uốn ống</w:t>
      </w:r>
    </w:p>
    <w:p w14:paraId="39C86332"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Giữa hai khớp nối ống</w:t>
      </w:r>
    </w:p>
    <w:p w14:paraId="5792573E" w14:textId="77777777" w:rsidR="00512E6A" w:rsidRPr="00512E6A" w:rsidRDefault="00512E6A" w:rsidP="00512E6A">
      <w:pPr>
        <w:shd w:val="clear" w:color="auto" w:fill="FFFFFF"/>
        <w:spacing w:after="120" w:line="320" w:lineRule="exact"/>
        <w:ind w:firstLine="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Giữa hai điểm uốn ống</w:t>
      </w:r>
    </w:p>
    <w:p w14:paraId="2429DCD0" w14:textId="77777777" w:rsidR="00512E6A" w:rsidRPr="00512E6A" w:rsidRDefault="00512E6A" w:rsidP="00512E6A">
      <w:pPr>
        <w:shd w:val="clear" w:color="auto" w:fill="FFFFFF"/>
        <w:spacing w:after="120" w:line="320" w:lineRule="exact"/>
        <w:ind w:left="720"/>
        <w:jc w:val="both"/>
        <w:rPr>
          <w:rFonts w:ascii="Times New Roman" w:eastAsia="Times New Roman" w:hAnsi="Times New Roman" w:cs="Times New Roman"/>
          <w:color w:val="000000"/>
          <w:sz w:val="26"/>
          <w:szCs w:val="26"/>
        </w:rPr>
      </w:pPr>
      <w:r w:rsidRPr="00512E6A">
        <w:rPr>
          <w:rFonts w:ascii="Times New Roman" w:eastAsia="Times New Roman" w:hAnsi="Times New Roman" w:cs="Times New Roman"/>
          <w:color w:val="000000"/>
          <w:sz w:val="26"/>
          <w:szCs w:val="26"/>
        </w:rPr>
        <w:t>+ Nếu khoảng cách giữa hai khớp nối ống hoặc giữa hai điểm uốn ống hoặc giữa khớp nối ống và điểm uốn ống lớn hơn 1 mét thì phải bổ sung thêm 1 kẹp giữ ống trên mỗi mét.</w:t>
      </w:r>
    </w:p>
    <w:p w14:paraId="7508D1A1"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Đối với ống ruột gà: Nếu ống ruột gà được cố định trên tường thì phải có kẹp giữ ống trên mỗi 300mm ống.</w:t>
      </w:r>
    </w:p>
    <w:p w14:paraId="6E5F04EC"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Lắp đặt tủ điện chắc chắn. Không có lỗ thừa trên tủ. Bố trí các thiết bị trên cánh tủ và panel tủ phải tuân thủ theo bản vẽ.</w:t>
      </w:r>
    </w:p>
    <w:p w14:paraId="4E4CC041"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Các vật liệu, thiết bị, ống, máng phải còn nguyên vẹn, không bị hư hại.</w:t>
      </w:r>
    </w:p>
    <w:p w14:paraId="71785474"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Lắp đặt đúng thiết bị, vật tư và đường dẫn theo chỉ dẫn trên bản vẽ lắp đặt.</w:t>
      </w:r>
    </w:p>
    <w:p w14:paraId="304CD3FD"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Các thiết bị và đường dẫn phải được lắp ráp, lắp đặt đúng theo quy cách kỹ thuật của nhà sản xuất.</w:t>
      </w:r>
    </w:p>
    <w:p w14:paraId="0E6D4F7B" w14:textId="77777777" w:rsidR="00512E6A" w:rsidRP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Thí sinh không được cấp thêm vật tư trong quá trình thi.</w:t>
      </w:r>
    </w:p>
    <w:p w14:paraId="128EC880" w14:textId="77777777" w:rsidR="00512E6A" w:rsidRDefault="00512E6A"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Pr="00512E6A">
        <w:rPr>
          <w:rFonts w:ascii="Times New Roman" w:eastAsia="Times New Roman" w:hAnsi="Times New Roman" w:cs="Times New Roman"/>
          <w:color w:val="000000"/>
          <w:sz w:val="26"/>
          <w:szCs w:val="26"/>
        </w:rPr>
        <w:t>Toàn bộ phần lắp đặt phải sạch sẽ và gọn gàng. Phải xoá toàn bộ các vạch dấu trên tường, trên thiết bị, trên đường dẫn và vật tư nếu có</w:t>
      </w:r>
      <w:r>
        <w:rPr>
          <w:rFonts w:ascii="Times New Roman" w:eastAsia="Times New Roman" w:hAnsi="Times New Roman" w:cs="Times New Roman"/>
          <w:color w:val="000000"/>
          <w:sz w:val="26"/>
          <w:szCs w:val="26"/>
        </w:rPr>
        <w:t xml:space="preserve"> (trừ đường chuẩn)</w:t>
      </w:r>
      <w:r w:rsidRPr="00512E6A">
        <w:rPr>
          <w:rFonts w:ascii="Times New Roman" w:eastAsia="Times New Roman" w:hAnsi="Times New Roman" w:cs="Times New Roman"/>
          <w:color w:val="000000"/>
          <w:sz w:val="26"/>
          <w:szCs w:val="26"/>
        </w:rPr>
        <w:t>.</w:t>
      </w:r>
    </w:p>
    <w:p w14:paraId="78B46D25" w14:textId="5D294AAA" w:rsidR="009F709D" w:rsidRDefault="009F709D"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Các thiết bị và đường dẫn phải được dán nhãn</w:t>
      </w:r>
    </w:p>
    <w:p w14:paraId="0A433FB7" w14:textId="50EFF565" w:rsidR="009F709D" w:rsidRPr="00512E6A" w:rsidRDefault="009F709D"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Mỗi trạm nối không được quá hai đầu cốt</w:t>
      </w:r>
    </w:p>
    <w:p w14:paraId="6574478B" w14:textId="77777777" w:rsid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3.6. Đi dây và đấu nối</w:t>
      </w:r>
    </w:p>
    <w:p w14:paraId="20A5FA16" w14:textId="5932C8D7" w:rsidR="009F709D" w:rsidRDefault="009F709D"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Đi dây gọn gàng</w:t>
      </w:r>
      <w:r w:rsidR="00042989">
        <w:rPr>
          <w:rFonts w:ascii="Times New Roman" w:eastAsia="Times New Roman" w:hAnsi="Times New Roman" w:cs="Times New Roman"/>
          <w:color w:val="000000"/>
          <w:sz w:val="26"/>
          <w:szCs w:val="26"/>
        </w:rPr>
        <w:t>, thẳng, đều, không xoắn</w:t>
      </w:r>
      <w:r>
        <w:rPr>
          <w:rFonts w:ascii="Times New Roman" w:eastAsia="Times New Roman" w:hAnsi="Times New Roman" w:cs="Times New Roman"/>
          <w:color w:val="000000"/>
          <w:sz w:val="26"/>
          <w:szCs w:val="26"/>
        </w:rPr>
        <w:t xml:space="preserve"> và đúng màu dây quy định:</w:t>
      </w:r>
    </w:p>
    <w:p w14:paraId="7C759C33" w14:textId="43BD6CD3" w:rsidR="009F709D" w:rsidRPr="00255BE1" w:rsidRDefault="009F709D" w:rsidP="009F709D">
      <w:pPr>
        <w:shd w:val="clear" w:color="auto" w:fill="FFFFFF"/>
        <w:spacing w:after="120" w:line="320" w:lineRule="exact"/>
        <w:ind w:firstLine="567"/>
        <w:jc w:val="both"/>
        <w:rPr>
          <w:rFonts w:ascii="Times New Roman" w:eastAsia="Times New Roman" w:hAnsi="Times New Roman" w:cs="Times New Roman"/>
          <w:color w:val="000000"/>
          <w:sz w:val="26"/>
          <w:szCs w:val="26"/>
        </w:rPr>
      </w:pPr>
      <w:r w:rsidRPr="00255BE1">
        <w:rPr>
          <w:rFonts w:ascii="Times New Roman" w:eastAsia="Times New Roman" w:hAnsi="Times New Roman" w:cs="Times New Roman"/>
          <w:color w:val="000000"/>
          <w:sz w:val="26"/>
          <w:szCs w:val="26"/>
        </w:rPr>
        <w:t xml:space="preserve">+ </w:t>
      </w:r>
      <w:r w:rsidR="00020F70" w:rsidRPr="00255BE1">
        <w:rPr>
          <w:rFonts w:ascii="Times New Roman" w:eastAsia="Times New Roman" w:hAnsi="Times New Roman" w:cs="Times New Roman"/>
          <w:color w:val="000000"/>
          <w:sz w:val="26"/>
          <w:szCs w:val="26"/>
        </w:rPr>
        <w:t>Mạch điều khiển: Dây trung tính màu đen, dây tiếp địa màu vàng/xanh</w:t>
      </w:r>
    </w:p>
    <w:p w14:paraId="7E8FFA20" w14:textId="6DD661FB" w:rsidR="00020F70" w:rsidRPr="00255BE1" w:rsidRDefault="00020F70" w:rsidP="009F709D">
      <w:pPr>
        <w:shd w:val="clear" w:color="auto" w:fill="FFFFFF"/>
        <w:spacing w:after="120" w:line="320" w:lineRule="exact"/>
        <w:ind w:firstLine="567"/>
        <w:jc w:val="both"/>
        <w:rPr>
          <w:rFonts w:ascii="Times New Roman" w:eastAsia="Times New Roman" w:hAnsi="Times New Roman" w:cs="Times New Roman"/>
          <w:color w:val="000000"/>
          <w:sz w:val="26"/>
          <w:szCs w:val="26"/>
        </w:rPr>
      </w:pPr>
      <w:r w:rsidRPr="00255BE1">
        <w:rPr>
          <w:rFonts w:ascii="Times New Roman" w:eastAsia="Times New Roman" w:hAnsi="Times New Roman" w:cs="Times New Roman"/>
          <w:color w:val="000000"/>
          <w:sz w:val="26"/>
          <w:szCs w:val="26"/>
        </w:rPr>
        <w:t>+ Mạch điện ba pha: Dây trung tính màu đen, dây tiếp địa màu vàng/xanh</w:t>
      </w:r>
    </w:p>
    <w:p w14:paraId="567BA289" w14:textId="48438FE6" w:rsidR="00EF243C" w:rsidRDefault="00EF243C" w:rsidP="00EF243C">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Không nhìn thấy phần dây đồng ở góc nhìn 90 độ tại các trạm nối dây.</w:t>
      </w:r>
    </w:p>
    <w:p w14:paraId="62F45181" w14:textId="45C14271" w:rsidR="00EF243C" w:rsidRDefault="00EF243C" w:rsidP="00EF243C">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Các trạm nối dây phải chắc chắn. Đi dây dàn đều và thẳng vào máng xương cá.</w:t>
      </w:r>
    </w:p>
    <w:p w14:paraId="221ECE6E" w14:textId="103878CF" w:rsidR="00EF243C" w:rsidRDefault="00EF243C" w:rsidP="00EF243C">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1C7371">
        <w:rPr>
          <w:rFonts w:ascii="Times New Roman" w:eastAsia="Times New Roman" w:hAnsi="Times New Roman" w:cs="Times New Roman"/>
          <w:color w:val="000000"/>
          <w:sz w:val="26"/>
          <w:szCs w:val="26"/>
        </w:rPr>
        <w:t>Phần vỏ dây dẫn không bị hư hại. Không có vết xước hoặc vết cắt trên phần dây dẫn đồng.</w:t>
      </w:r>
    </w:p>
    <w:p w14:paraId="617F5AA4" w14:textId="19F2DDD2" w:rsidR="001C7371" w:rsidRDefault="001C7371" w:rsidP="00EF243C">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705BBB">
        <w:rPr>
          <w:rFonts w:ascii="Times New Roman" w:eastAsia="Times New Roman" w:hAnsi="Times New Roman" w:cs="Times New Roman"/>
          <w:color w:val="000000"/>
          <w:sz w:val="26"/>
          <w:szCs w:val="26"/>
        </w:rPr>
        <w:t>Không có các đầu mẩu nhựa, mẩu cách điện rơi vào trong các trạm nối dây.</w:t>
      </w:r>
    </w:p>
    <w:p w14:paraId="15348FBE" w14:textId="22934979" w:rsidR="00705BBB" w:rsidRDefault="00705BBB" w:rsidP="00EF243C">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Sử dụng đầu cốt phù hợp tại tất cả các trạm nối dây.</w:t>
      </w:r>
    </w:p>
    <w:p w14:paraId="38E97B22" w14:textId="77777777" w:rsid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3.7. Lập trình</w:t>
      </w:r>
    </w:p>
    <w:p w14:paraId="0C4FBA8C" w14:textId="617F42DD" w:rsidR="00042989" w:rsidRDefault="00D95D81"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Thí sinh thực hiện lập trình điều khiển PLC LOGO V8 bằng máy tính, không sử dụng phím bấm trực tiếp trên LOGO.</w:t>
      </w:r>
    </w:p>
    <w:p w14:paraId="47D79AC5" w14:textId="7F5737F2" w:rsidR="00D95D81" w:rsidRPr="00D95D81" w:rsidRDefault="00D95D81"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Thí sinh thực hiện lập trình điều khiển các thiết bị KNX bằng phần mềm ETS5 (bản demo miễn phí).</w:t>
      </w:r>
    </w:p>
    <w:p w14:paraId="7025A6CF" w14:textId="77777777" w:rsidR="00512E6A"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 xml:space="preserve">4. </w:t>
      </w:r>
      <w:r>
        <w:rPr>
          <w:rFonts w:ascii="Times New Roman" w:eastAsia="Times New Roman" w:hAnsi="Times New Roman" w:cs="Times New Roman"/>
          <w:b/>
          <w:color w:val="000000"/>
          <w:sz w:val="26"/>
          <w:szCs w:val="26"/>
        </w:rPr>
        <w:t>TIÊU CHÍ ĐÁNH GIÁ</w:t>
      </w:r>
    </w:p>
    <w:p w14:paraId="500A32AD" w14:textId="74A85CF3" w:rsidR="00D95D81" w:rsidRDefault="00D95D81"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Các giám khảo sẽ đánh giá bài thi của thí sinh trên các tiêu chí sau:</w:t>
      </w:r>
    </w:p>
    <w:tbl>
      <w:tblPr>
        <w:tblStyle w:val="TableGrid"/>
        <w:tblW w:w="0" w:type="auto"/>
        <w:jc w:val="center"/>
        <w:tblLook w:val="04A0" w:firstRow="1" w:lastRow="0" w:firstColumn="1" w:lastColumn="0" w:noHBand="0" w:noVBand="1"/>
      </w:tblPr>
      <w:tblGrid>
        <w:gridCol w:w="879"/>
        <w:gridCol w:w="4923"/>
        <w:gridCol w:w="1984"/>
      </w:tblGrid>
      <w:tr w:rsidR="00D95D81" w:rsidRPr="00D95D81" w14:paraId="3F5BEEDD" w14:textId="77777777" w:rsidTr="00D95D81">
        <w:trPr>
          <w:jc w:val="center"/>
        </w:trPr>
        <w:tc>
          <w:tcPr>
            <w:tcW w:w="879" w:type="dxa"/>
          </w:tcPr>
          <w:p w14:paraId="7D562A4D" w14:textId="1F115123"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TT</w:t>
            </w:r>
          </w:p>
        </w:tc>
        <w:tc>
          <w:tcPr>
            <w:tcW w:w="4923" w:type="dxa"/>
          </w:tcPr>
          <w:p w14:paraId="6DA1D1F1" w14:textId="3929929C"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Tiêu chí</w:t>
            </w:r>
          </w:p>
        </w:tc>
        <w:tc>
          <w:tcPr>
            <w:tcW w:w="1984" w:type="dxa"/>
          </w:tcPr>
          <w:p w14:paraId="7400020F" w14:textId="557EC7DA"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Điểm số</w:t>
            </w:r>
          </w:p>
        </w:tc>
      </w:tr>
      <w:tr w:rsidR="00D95D81" w14:paraId="55107C2E" w14:textId="77777777" w:rsidTr="00D95D81">
        <w:trPr>
          <w:jc w:val="center"/>
        </w:trPr>
        <w:tc>
          <w:tcPr>
            <w:tcW w:w="879" w:type="dxa"/>
          </w:tcPr>
          <w:p w14:paraId="44E7600A" w14:textId="7BC5D247"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1</w:t>
            </w:r>
          </w:p>
        </w:tc>
        <w:tc>
          <w:tcPr>
            <w:tcW w:w="4923" w:type="dxa"/>
          </w:tcPr>
          <w:p w14:paraId="7B5C2B9B" w14:textId="5EB2F1A9" w:rsidR="00D95D81" w:rsidRDefault="00D95D81" w:rsidP="00512E6A">
            <w:pPr>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An toàn</w:t>
            </w:r>
          </w:p>
        </w:tc>
        <w:tc>
          <w:tcPr>
            <w:tcW w:w="1984" w:type="dxa"/>
          </w:tcPr>
          <w:p w14:paraId="1A01E08F" w14:textId="11EDB9F0" w:rsidR="00D95D81" w:rsidRPr="00D95D81" w:rsidRDefault="00D95D81" w:rsidP="00D95D81">
            <w:pPr>
              <w:spacing w:after="120" w:line="320" w:lineRule="exact"/>
              <w:jc w:val="center"/>
              <w:rPr>
                <w:rFonts w:ascii="Times New Roman" w:eastAsia="Times New Roman" w:hAnsi="Times New Roman" w:cs="Times New Roman"/>
                <w:color w:val="000000"/>
                <w:sz w:val="26"/>
                <w:szCs w:val="26"/>
              </w:rPr>
            </w:pPr>
            <w:r w:rsidRPr="00D95D81">
              <w:rPr>
                <w:rFonts w:ascii="Times New Roman" w:eastAsia="Times New Roman" w:hAnsi="Times New Roman" w:cs="Times New Roman"/>
                <w:color w:val="000000"/>
                <w:sz w:val="26"/>
                <w:szCs w:val="26"/>
              </w:rPr>
              <w:t>5</w:t>
            </w:r>
          </w:p>
        </w:tc>
      </w:tr>
      <w:tr w:rsidR="00D95D81" w14:paraId="0308CFBB" w14:textId="77777777" w:rsidTr="00D95D81">
        <w:trPr>
          <w:jc w:val="center"/>
        </w:trPr>
        <w:tc>
          <w:tcPr>
            <w:tcW w:w="879" w:type="dxa"/>
          </w:tcPr>
          <w:p w14:paraId="7478CD52" w14:textId="6802E1FC"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2</w:t>
            </w:r>
          </w:p>
        </w:tc>
        <w:tc>
          <w:tcPr>
            <w:tcW w:w="4923" w:type="dxa"/>
          </w:tcPr>
          <w:p w14:paraId="5969B01C" w14:textId="5BD75E99" w:rsidR="00D95D81" w:rsidRDefault="00D95D81" w:rsidP="00512E6A">
            <w:pPr>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Kiểm tra các điều kiện vận hành mạch điện</w:t>
            </w:r>
          </w:p>
        </w:tc>
        <w:tc>
          <w:tcPr>
            <w:tcW w:w="1984" w:type="dxa"/>
          </w:tcPr>
          <w:p w14:paraId="4695FC9C" w14:textId="08AE912C" w:rsidR="00D95D81" w:rsidRPr="00D95D81" w:rsidRDefault="00D95D81" w:rsidP="00D95D81">
            <w:pPr>
              <w:spacing w:after="120" w:line="320" w:lineRule="exact"/>
              <w:jc w:val="center"/>
              <w:rPr>
                <w:rFonts w:ascii="Times New Roman" w:eastAsia="Times New Roman" w:hAnsi="Times New Roman" w:cs="Times New Roman"/>
                <w:color w:val="000000"/>
                <w:sz w:val="26"/>
                <w:szCs w:val="26"/>
              </w:rPr>
            </w:pPr>
            <w:r w:rsidRPr="00D95D81">
              <w:rPr>
                <w:rFonts w:ascii="Times New Roman" w:eastAsia="Times New Roman" w:hAnsi="Times New Roman" w:cs="Times New Roman"/>
                <w:color w:val="000000"/>
                <w:sz w:val="26"/>
                <w:szCs w:val="26"/>
              </w:rPr>
              <w:t>10</w:t>
            </w:r>
          </w:p>
        </w:tc>
      </w:tr>
      <w:tr w:rsidR="00D95D81" w14:paraId="2EF6AB52" w14:textId="77777777" w:rsidTr="00D95D81">
        <w:trPr>
          <w:jc w:val="center"/>
        </w:trPr>
        <w:tc>
          <w:tcPr>
            <w:tcW w:w="879" w:type="dxa"/>
          </w:tcPr>
          <w:p w14:paraId="0415F15C" w14:textId="7737759E"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3</w:t>
            </w:r>
          </w:p>
        </w:tc>
        <w:tc>
          <w:tcPr>
            <w:tcW w:w="4923" w:type="dxa"/>
          </w:tcPr>
          <w:p w14:paraId="58D90148" w14:textId="0D847ABD" w:rsidR="00D95D81" w:rsidRDefault="00D95D81" w:rsidP="00512E6A">
            <w:pPr>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Thiết kế mạch và chức năng bằng tay</w:t>
            </w:r>
          </w:p>
        </w:tc>
        <w:tc>
          <w:tcPr>
            <w:tcW w:w="1984" w:type="dxa"/>
          </w:tcPr>
          <w:p w14:paraId="18131418" w14:textId="2E656D44" w:rsidR="00D95D81" w:rsidRPr="00D95D81" w:rsidRDefault="00D95D81" w:rsidP="00D95D81">
            <w:pPr>
              <w:spacing w:after="120" w:line="320" w:lineRule="exact"/>
              <w:jc w:val="center"/>
              <w:rPr>
                <w:rFonts w:ascii="Times New Roman" w:eastAsia="Times New Roman" w:hAnsi="Times New Roman" w:cs="Times New Roman"/>
                <w:color w:val="000000"/>
                <w:sz w:val="26"/>
                <w:szCs w:val="26"/>
              </w:rPr>
            </w:pPr>
            <w:r w:rsidRPr="00D95D81">
              <w:rPr>
                <w:rFonts w:ascii="Times New Roman" w:eastAsia="Times New Roman" w:hAnsi="Times New Roman" w:cs="Times New Roman"/>
                <w:color w:val="000000"/>
                <w:sz w:val="26"/>
                <w:szCs w:val="26"/>
              </w:rPr>
              <w:t>20</w:t>
            </w:r>
          </w:p>
        </w:tc>
      </w:tr>
      <w:tr w:rsidR="00D95D81" w14:paraId="5A54B118" w14:textId="77777777" w:rsidTr="00D95D81">
        <w:trPr>
          <w:jc w:val="center"/>
        </w:trPr>
        <w:tc>
          <w:tcPr>
            <w:tcW w:w="879" w:type="dxa"/>
          </w:tcPr>
          <w:p w14:paraId="48173105" w14:textId="041DA3EC"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4</w:t>
            </w:r>
          </w:p>
        </w:tc>
        <w:tc>
          <w:tcPr>
            <w:tcW w:w="4923" w:type="dxa"/>
          </w:tcPr>
          <w:p w14:paraId="3CC06A8D" w14:textId="5087A664" w:rsidR="00D95D81" w:rsidRDefault="00D95D81" w:rsidP="00512E6A">
            <w:pPr>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Kích thước và thăng bằng</w:t>
            </w:r>
          </w:p>
        </w:tc>
        <w:tc>
          <w:tcPr>
            <w:tcW w:w="1984" w:type="dxa"/>
          </w:tcPr>
          <w:p w14:paraId="3CC485FB" w14:textId="7F071C99" w:rsidR="00D95D81" w:rsidRPr="00D95D81" w:rsidRDefault="00D95D81" w:rsidP="00D95D81">
            <w:pPr>
              <w:spacing w:after="120" w:line="320" w:lineRule="exact"/>
              <w:jc w:val="center"/>
              <w:rPr>
                <w:rFonts w:ascii="Times New Roman" w:eastAsia="Times New Roman" w:hAnsi="Times New Roman" w:cs="Times New Roman"/>
                <w:color w:val="000000"/>
                <w:sz w:val="26"/>
                <w:szCs w:val="26"/>
              </w:rPr>
            </w:pPr>
            <w:r w:rsidRPr="00D95D81">
              <w:rPr>
                <w:rFonts w:ascii="Times New Roman" w:eastAsia="Times New Roman" w:hAnsi="Times New Roman" w:cs="Times New Roman"/>
                <w:color w:val="000000"/>
                <w:sz w:val="26"/>
                <w:szCs w:val="26"/>
              </w:rPr>
              <w:t>15</w:t>
            </w:r>
          </w:p>
        </w:tc>
      </w:tr>
      <w:tr w:rsidR="00D95D81" w14:paraId="2387768E" w14:textId="77777777" w:rsidTr="00D95D81">
        <w:trPr>
          <w:jc w:val="center"/>
        </w:trPr>
        <w:tc>
          <w:tcPr>
            <w:tcW w:w="879" w:type="dxa"/>
          </w:tcPr>
          <w:p w14:paraId="7E1AC76C" w14:textId="4EE1045B"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5</w:t>
            </w:r>
          </w:p>
        </w:tc>
        <w:tc>
          <w:tcPr>
            <w:tcW w:w="4923" w:type="dxa"/>
          </w:tcPr>
          <w:p w14:paraId="6461750A" w14:textId="3D2F57E4" w:rsidR="00D95D81" w:rsidRDefault="00D95D81" w:rsidP="00512E6A">
            <w:pPr>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Lắp đặt thiết bị và đường dẫn</w:t>
            </w:r>
          </w:p>
        </w:tc>
        <w:tc>
          <w:tcPr>
            <w:tcW w:w="1984" w:type="dxa"/>
          </w:tcPr>
          <w:p w14:paraId="09D3F5C0" w14:textId="5C4BA5BC" w:rsidR="00D95D81" w:rsidRPr="00D95D81" w:rsidRDefault="00D95D81" w:rsidP="00D95D81">
            <w:pPr>
              <w:spacing w:after="120" w:line="320" w:lineRule="exact"/>
              <w:jc w:val="center"/>
              <w:rPr>
                <w:rFonts w:ascii="Times New Roman" w:eastAsia="Times New Roman" w:hAnsi="Times New Roman" w:cs="Times New Roman"/>
                <w:color w:val="000000"/>
                <w:sz w:val="26"/>
                <w:szCs w:val="26"/>
              </w:rPr>
            </w:pPr>
            <w:r w:rsidRPr="00D95D81">
              <w:rPr>
                <w:rFonts w:ascii="Times New Roman" w:eastAsia="Times New Roman" w:hAnsi="Times New Roman" w:cs="Times New Roman"/>
                <w:color w:val="000000"/>
                <w:sz w:val="26"/>
                <w:szCs w:val="26"/>
              </w:rPr>
              <w:t>15</w:t>
            </w:r>
          </w:p>
        </w:tc>
      </w:tr>
      <w:tr w:rsidR="00D95D81" w14:paraId="3393350B" w14:textId="77777777" w:rsidTr="00D95D81">
        <w:trPr>
          <w:jc w:val="center"/>
        </w:trPr>
        <w:tc>
          <w:tcPr>
            <w:tcW w:w="879" w:type="dxa"/>
          </w:tcPr>
          <w:p w14:paraId="1EDBFB15" w14:textId="5D220A51"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6</w:t>
            </w:r>
          </w:p>
        </w:tc>
        <w:tc>
          <w:tcPr>
            <w:tcW w:w="4923" w:type="dxa"/>
          </w:tcPr>
          <w:p w14:paraId="783C11C4" w14:textId="389EC659" w:rsidR="00D95D81" w:rsidRDefault="00D95D81" w:rsidP="00512E6A">
            <w:pPr>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Đi dây và đấu nối</w:t>
            </w:r>
          </w:p>
        </w:tc>
        <w:tc>
          <w:tcPr>
            <w:tcW w:w="1984" w:type="dxa"/>
          </w:tcPr>
          <w:p w14:paraId="338294CC" w14:textId="3E2C1268" w:rsidR="00D95D81" w:rsidRPr="00D95D81" w:rsidRDefault="00D95D81" w:rsidP="00D95D81">
            <w:pPr>
              <w:spacing w:after="120" w:line="320" w:lineRule="exact"/>
              <w:jc w:val="center"/>
              <w:rPr>
                <w:rFonts w:ascii="Times New Roman" w:eastAsia="Times New Roman" w:hAnsi="Times New Roman" w:cs="Times New Roman"/>
                <w:color w:val="000000"/>
                <w:sz w:val="26"/>
                <w:szCs w:val="26"/>
              </w:rPr>
            </w:pPr>
            <w:r w:rsidRPr="00D95D81">
              <w:rPr>
                <w:rFonts w:ascii="Times New Roman" w:eastAsia="Times New Roman" w:hAnsi="Times New Roman" w:cs="Times New Roman"/>
                <w:color w:val="000000"/>
                <w:sz w:val="26"/>
                <w:szCs w:val="26"/>
              </w:rPr>
              <w:t>15</w:t>
            </w:r>
          </w:p>
        </w:tc>
      </w:tr>
      <w:tr w:rsidR="00D95D81" w14:paraId="1BD3E82F" w14:textId="77777777" w:rsidTr="00D95D81">
        <w:trPr>
          <w:jc w:val="center"/>
        </w:trPr>
        <w:tc>
          <w:tcPr>
            <w:tcW w:w="879" w:type="dxa"/>
          </w:tcPr>
          <w:p w14:paraId="0D588FC4" w14:textId="2B7F1769"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7</w:t>
            </w:r>
          </w:p>
        </w:tc>
        <w:tc>
          <w:tcPr>
            <w:tcW w:w="4923" w:type="dxa"/>
          </w:tcPr>
          <w:p w14:paraId="19900B60" w14:textId="1FDAE6FC" w:rsidR="00D95D81" w:rsidRDefault="00D95D81" w:rsidP="00512E6A">
            <w:pPr>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Lập trình </w:t>
            </w:r>
            <w:r w:rsidR="00CC23D0">
              <w:rPr>
                <w:rFonts w:ascii="Times New Roman" w:eastAsia="Times New Roman" w:hAnsi="Times New Roman" w:cs="Times New Roman"/>
                <w:color w:val="000000"/>
                <w:sz w:val="26"/>
                <w:szCs w:val="26"/>
              </w:rPr>
              <w:t>và chức năng tự động</w:t>
            </w:r>
          </w:p>
        </w:tc>
        <w:tc>
          <w:tcPr>
            <w:tcW w:w="1984" w:type="dxa"/>
          </w:tcPr>
          <w:p w14:paraId="46112C0E" w14:textId="551001FA" w:rsidR="00D95D81" w:rsidRPr="00D95D81" w:rsidRDefault="00D95D81" w:rsidP="00D95D81">
            <w:pPr>
              <w:spacing w:after="120" w:line="320" w:lineRule="exact"/>
              <w:jc w:val="center"/>
              <w:rPr>
                <w:rFonts w:ascii="Times New Roman" w:eastAsia="Times New Roman" w:hAnsi="Times New Roman" w:cs="Times New Roman"/>
                <w:color w:val="000000"/>
                <w:sz w:val="26"/>
                <w:szCs w:val="26"/>
              </w:rPr>
            </w:pPr>
            <w:r w:rsidRPr="00D95D81">
              <w:rPr>
                <w:rFonts w:ascii="Times New Roman" w:eastAsia="Times New Roman" w:hAnsi="Times New Roman" w:cs="Times New Roman"/>
                <w:color w:val="000000"/>
                <w:sz w:val="26"/>
                <w:szCs w:val="26"/>
              </w:rPr>
              <w:t>20</w:t>
            </w:r>
          </w:p>
        </w:tc>
      </w:tr>
      <w:tr w:rsidR="00D95D81" w14:paraId="69CE0C0C" w14:textId="77777777" w:rsidTr="00D95D81">
        <w:trPr>
          <w:jc w:val="center"/>
        </w:trPr>
        <w:tc>
          <w:tcPr>
            <w:tcW w:w="879" w:type="dxa"/>
          </w:tcPr>
          <w:p w14:paraId="72A835AB" w14:textId="77777777" w:rsidR="00D95D81" w:rsidRDefault="00D95D81" w:rsidP="00512E6A">
            <w:pPr>
              <w:spacing w:after="120" w:line="320" w:lineRule="exact"/>
              <w:jc w:val="both"/>
              <w:rPr>
                <w:rFonts w:ascii="Times New Roman" w:eastAsia="Times New Roman" w:hAnsi="Times New Roman" w:cs="Times New Roman"/>
                <w:color w:val="000000"/>
                <w:sz w:val="26"/>
                <w:szCs w:val="26"/>
              </w:rPr>
            </w:pPr>
          </w:p>
        </w:tc>
        <w:tc>
          <w:tcPr>
            <w:tcW w:w="4923" w:type="dxa"/>
          </w:tcPr>
          <w:p w14:paraId="3A1FD39D" w14:textId="20B12544" w:rsidR="00D95D81" w:rsidRPr="00D95D81" w:rsidRDefault="00D95D81" w:rsidP="00D95D81">
            <w:pPr>
              <w:spacing w:after="120" w:line="320" w:lineRule="exact"/>
              <w:jc w:val="right"/>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Tổng</w:t>
            </w:r>
          </w:p>
        </w:tc>
        <w:tc>
          <w:tcPr>
            <w:tcW w:w="1984" w:type="dxa"/>
          </w:tcPr>
          <w:p w14:paraId="7205F67D" w14:textId="46EF73AD" w:rsidR="00D95D81" w:rsidRPr="00D95D81" w:rsidRDefault="00D95D81" w:rsidP="00D95D81">
            <w:pPr>
              <w:spacing w:after="120" w:line="320" w:lineRule="exact"/>
              <w:jc w:val="center"/>
              <w:rPr>
                <w:rFonts w:ascii="Times New Roman" w:eastAsia="Times New Roman" w:hAnsi="Times New Roman" w:cs="Times New Roman"/>
                <w:b/>
                <w:color w:val="000000"/>
                <w:sz w:val="26"/>
                <w:szCs w:val="26"/>
              </w:rPr>
            </w:pPr>
            <w:r w:rsidRPr="00D95D81">
              <w:rPr>
                <w:rFonts w:ascii="Times New Roman" w:eastAsia="Times New Roman" w:hAnsi="Times New Roman" w:cs="Times New Roman"/>
                <w:b/>
                <w:color w:val="000000"/>
                <w:sz w:val="26"/>
                <w:szCs w:val="26"/>
              </w:rPr>
              <w:t>100</w:t>
            </w:r>
          </w:p>
        </w:tc>
      </w:tr>
    </w:tbl>
    <w:p w14:paraId="7A02D547" w14:textId="77777777" w:rsidR="00D95D81" w:rsidRPr="00D95D81" w:rsidRDefault="00D95D81" w:rsidP="00512E6A">
      <w:pPr>
        <w:shd w:val="clear" w:color="auto" w:fill="FFFFFF"/>
        <w:spacing w:after="120" w:line="320" w:lineRule="exact"/>
        <w:jc w:val="both"/>
        <w:rPr>
          <w:rFonts w:ascii="Times New Roman" w:eastAsia="Times New Roman" w:hAnsi="Times New Roman" w:cs="Times New Roman"/>
          <w:color w:val="000000"/>
          <w:sz w:val="26"/>
          <w:szCs w:val="26"/>
        </w:rPr>
      </w:pPr>
    </w:p>
    <w:p w14:paraId="6F7D3CC5" w14:textId="77777777" w:rsidR="006C4743" w:rsidRDefault="00512E6A"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512E6A">
        <w:rPr>
          <w:rFonts w:ascii="Times New Roman" w:eastAsia="Times New Roman" w:hAnsi="Times New Roman" w:cs="Times New Roman"/>
          <w:b/>
          <w:color w:val="000000"/>
          <w:sz w:val="26"/>
          <w:szCs w:val="26"/>
        </w:rPr>
        <w:t xml:space="preserve">5. </w:t>
      </w:r>
      <w:r>
        <w:rPr>
          <w:rFonts w:ascii="Times New Roman" w:eastAsia="Times New Roman" w:hAnsi="Times New Roman" w:cs="Times New Roman"/>
          <w:b/>
          <w:color w:val="000000"/>
          <w:sz w:val="26"/>
          <w:szCs w:val="26"/>
        </w:rPr>
        <w:t>CÁC QUY ĐỊNH ĐỐI VỚI THÍ SINH</w:t>
      </w:r>
    </w:p>
    <w:p w14:paraId="0182A44A" w14:textId="70FE8D54" w:rsidR="00385901" w:rsidRDefault="00385901"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0206AD">
        <w:rPr>
          <w:rFonts w:ascii="Times New Roman" w:eastAsia="Times New Roman" w:hAnsi="Times New Roman" w:cs="Times New Roman"/>
          <w:color w:val="000000"/>
          <w:sz w:val="26"/>
          <w:szCs w:val="26"/>
        </w:rPr>
        <w:t>Trước khi làm bài thi, thí sinh phải tự kiểm tra về số lượng, chất lượng</w:t>
      </w:r>
      <w:r w:rsidR="009F033F">
        <w:rPr>
          <w:rFonts w:ascii="Times New Roman" w:eastAsia="Times New Roman" w:hAnsi="Times New Roman" w:cs="Times New Roman"/>
          <w:color w:val="000000"/>
          <w:sz w:val="26"/>
          <w:szCs w:val="26"/>
        </w:rPr>
        <w:t>, chủng loại vật tư do BTC cung cấp. Thí sinh không được phép vạch dấu trước vào các đồ dùng, dụng cụ mang theo.</w:t>
      </w:r>
    </w:p>
    <w:p w14:paraId="7080D256" w14:textId="2FCC719E" w:rsidR="009F033F" w:rsidRDefault="009F033F"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Thí sinh làm bài thi trong thời gian quy định (8 tiếng). Nếu hoàn thành trước thời gian quy định thì phải báo ban coi thi, sau đó niêm phong, ký vào danh sách dự thi và xác nhận thời gian làm bài thi. Sau khi niêm phong, thí sinh không được có bất kỳ hành động nào làm thay đổi kết cấu bài thi.</w:t>
      </w:r>
    </w:p>
    <w:p w14:paraId="512F95CF" w14:textId="095D8082" w:rsidR="009F033F" w:rsidRDefault="009F033F"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Trong quá trình làm bài thi, thí sinh không được tự ý rời khỏi vị trí thi. Khi cần vệ sinh cá nhân, thay đổi, bổ sung </w:t>
      </w:r>
      <w:r w:rsidR="00E9746D">
        <w:rPr>
          <w:rFonts w:ascii="Times New Roman" w:eastAsia="Times New Roman" w:hAnsi="Times New Roman" w:cs="Times New Roman"/>
          <w:color w:val="000000"/>
          <w:sz w:val="26"/>
          <w:szCs w:val="26"/>
        </w:rPr>
        <w:t>thiết bị vật tư phải được sự đồng ý của ban giám khảo (giơ tay báo hiệu)</w:t>
      </w:r>
    </w:p>
    <w:p w14:paraId="6317BF69" w14:textId="39ACE3E3" w:rsidR="00E9746D" w:rsidRDefault="00E9746D"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Chấm đến bài thi của thí sinh nào, thí sinh đó phải có mặt tại vị trí bài thi của mình để vận hành chức năng mạch điện và phải tuân thủ các quy định về an toàn điện.</w:t>
      </w:r>
    </w:p>
    <w:p w14:paraId="38AF5E12" w14:textId="199EB91A" w:rsidR="00E9746D" w:rsidRDefault="00E9746D"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Thí sinh được phép dùng lò xo, khuôn uốn ống (góc nhảy)</w:t>
      </w:r>
      <w:r w:rsidR="0084729C">
        <w:rPr>
          <w:rFonts w:ascii="Times New Roman" w:eastAsia="Times New Roman" w:hAnsi="Times New Roman" w:cs="Times New Roman"/>
          <w:color w:val="000000"/>
          <w:sz w:val="26"/>
          <w:szCs w:val="26"/>
        </w:rPr>
        <w:t xml:space="preserve"> và máy thổi hơi nóng để gia công ống PVC.</w:t>
      </w:r>
      <w:r w:rsidR="00783856">
        <w:rPr>
          <w:rFonts w:ascii="Times New Roman" w:eastAsia="Times New Roman" w:hAnsi="Times New Roman" w:cs="Times New Roman"/>
          <w:color w:val="000000"/>
          <w:sz w:val="26"/>
          <w:szCs w:val="26"/>
        </w:rPr>
        <w:t xml:space="preserve"> Được dùng dụng cụ uốn ống sắt chuyên dụng.</w:t>
      </w:r>
      <w:r w:rsidR="0084729C">
        <w:rPr>
          <w:rFonts w:ascii="Times New Roman" w:eastAsia="Times New Roman" w:hAnsi="Times New Roman" w:cs="Times New Roman"/>
          <w:color w:val="000000"/>
          <w:sz w:val="26"/>
          <w:szCs w:val="26"/>
        </w:rPr>
        <w:t xml:space="preserve"> </w:t>
      </w:r>
      <w:r w:rsidR="00087CD1">
        <w:rPr>
          <w:rFonts w:ascii="Times New Roman" w:eastAsia="Times New Roman" w:hAnsi="Times New Roman" w:cs="Times New Roman"/>
          <w:color w:val="000000"/>
          <w:sz w:val="26"/>
          <w:szCs w:val="26"/>
        </w:rPr>
        <w:t>Thí sinh không được phép mang vào phòng thi các vật tư đã được làm sẵn, dụng cụ tự chế và các dụng cụ không được phép khác.</w:t>
      </w:r>
    </w:p>
    <w:p w14:paraId="53CBEBC9" w14:textId="4F39391D" w:rsidR="00087CD1" w:rsidRDefault="00087CD1"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lastRenderedPageBreak/>
        <w:t>- Thí sinh không được dùng máy cắt (máy có sử dụng nguồn điện) trong quá trình thực hiện bài thi.</w:t>
      </w:r>
    </w:p>
    <w:p w14:paraId="6150DC6F" w14:textId="09DA129C" w:rsidR="00087CD1" w:rsidRDefault="00087CD1"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Không sử dụng điện thoại trong quá trình thi</w:t>
      </w:r>
    </w:p>
    <w:p w14:paraId="0E08AC9D" w14:textId="090E9E52" w:rsidR="00087CD1" w:rsidRDefault="00087CD1"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Thí sinh chỉ được phép làm bài thi trong phạm vi của mình và không được vi phạm tới khu vực làm bài thi của thí sinh khác.</w:t>
      </w:r>
    </w:p>
    <w:p w14:paraId="10DC564E" w14:textId="1D0E3D96" w:rsidR="00087CD1" w:rsidRDefault="00087CD1"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Thí sinh phải mang theo chứng minh nhân dân hoặc thẻ căn cước.</w:t>
      </w:r>
    </w:p>
    <w:p w14:paraId="74D0CF1D" w14:textId="321E15C7" w:rsidR="00170885" w:rsidRPr="00170885" w:rsidRDefault="00170885" w:rsidP="00512E6A">
      <w:pPr>
        <w:shd w:val="clear" w:color="auto" w:fill="FFFFFF"/>
        <w:spacing w:after="120" w:line="320" w:lineRule="exact"/>
        <w:jc w:val="both"/>
        <w:rPr>
          <w:rFonts w:ascii="Times New Roman" w:eastAsia="Times New Roman" w:hAnsi="Times New Roman" w:cs="Times New Roman"/>
          <w:b/>
          <w:color w:val="000000"/>
          <w:sz w:val="26"/>
          <w:szCs w:val="26"/>
        </w:rPr>
      </w:pPr>
      <w:r w:rsidRPr="00170885">
        <w:rPr>
          <w:rFonts w:ascii="Times New Roman" w:eastAsia="Times New Roman" w:hAnsi="Times New Roman" w:cs="Times New Roman"/>
          <w:b/>
          <w:color w:val="000000"/>
          <w:sz w:val="26"/>
          <w:szCs w:val="26"/>
        </w:rPr>
        <w:t>6. YÊU CẦU VỀ NHÀ XƯỞNG</w:t>
      </w:r>
      <w:r w:rsidR="00AF6FA8">
        <w:rPr>
          <w:rFonts w:ascii="Times New Roman" w:eastAsia="Times New Roman" w:hAnsi="Times New Roman" w:cs="Times New Roman"/>
          <w:b/>
          <w:color w:val="000000"/>
          <w:sz w:val="26"/>
          <w:szCs w:val="26"/>
        </w:rPr>
        <w:t xml:space="preserve"> VÀ THIẾT BỊ</w:t>
      </w:r>
    </w:p>
    <w:p w14:paraId="77935982" w14:textId="76EB497F" w:rsidR="00170885" w:rsidRDefault="00170885" w:rsidP="00512E6A">
      <w:pPr>
        <w:shd w:val="clear" w:color="auto" w:fill="FFFFFF"/>
        <w:spacing w:after="120" w:line="320" w:lineRule="exact"/>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Mỗi thí sinh thực hiện bài thi trên bảng gỗ MDF có kích thước 1200x2400x20 mm. Bảng gỗ phải hoàn toàn phẳng và ngang bằng, cách mặt đất 100 mm. Các vị trí thi phải có nguồn điện một pha và ba pha. Khu vực làm bài thi của thí sinh có kích thước tối thiểu là 2x4 m. Giữa các khu vực thi của các thí sinh phải có vạch phân cách. Có hàng rào ngăn giữa khu vực làm bài của thí sinh với lối đi chung. Số lượng bảng gỗ = số lượng thí sinh + 5 để dự phòng.</w:t>
      </w:r>
    </w:p>
    <w:p w14:paraId="473639F3" w14:textId="065A0422" w:rsidR="00AF6FA8" w:rsidRPr="00385901" w:rsidRDefault="00AF6FA8" w:rsidP="00512E6A">
      <w:pPr>
        <w:shd w:val="clear" w:color="auto" w:fill="FFFFFF"/>
        <w:spacing w:after="120" w:line="320" w:lineRule="exact"/>
        <w:jc w:val="both"/>
        <w:rPr>
          <w:rFonts w:ascii="Times New Roman" w:hAnsi="Times New Roman" w:cs="Times New Roman"/>
          <w:sz w:val="26"/>
          <w:szCs w:val="26"/>
        </w:rPr>
      </w:pPr>
      <w:r>
        <w:rPr>
          <w:rFonts w:ascii="Times New Roman" w:eastAsia="Times New Roman" w:hAnsi="Times New Roman" w:cs="Times New Roman"/>
          <w:color w:val="000000"/>
          <w:sz w:val="26"/>
          <w:szCs w:val="26"/>
        </w:rPr>
        <w:t>- Ban tổ chức chuẩn bị danh mục vật tư thiết bị theo đề thi, trong đó Ban tổ chức cần chuẩn bị 06 bộ thiết bị KNX và LOGO V8 để dự phòng trong quá trình thi.</w:t>
      </w:r>
    </w:p>
    <w:sectPr w:rsidR="00AF6FA8" w:rsidRPr="00385901" w:rsidSect="00512E6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New Roman">
    <w:panose1 w:val="02020603050405020304"/>
    <w:charset w:val="00"/>
    <w:family w:val="roman"/>
    <w:pitch w:val="variable"/>
    <w:sig w:usb0="E0002AEF" w:usb1="C0007841" w:usb2="00000009" w:usb3="00000000" w:csb0="000001FF" w:csb1="00000000"/>
  </w:font>
  <w:font w:name="Calibri Light">
    <w:altName w:val="Calibri"/>
    <w:charset w:val="00"/>
    <w:family w:val="auto"/>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E6A"/>
    <w:rsid w:val="000206AD"/>
    <w:rsid w:val="00020F70"/>
    <w:rsid w:val="00042989"/>
    <w:rsid w:val="00087CD1"/>
    <w:rsid w:val="000D2872"/>
    <w:rsid w:val="00170885"/>
    <w:rsid w:val="001C7371"/>
    <w:rsid w:val="00255BE1"/>
    <w:rsid w:val="002A2541"/>
    <w:rsid w:val="00385901"/>
    <w:rsid w:val="003B3E44"/>
    <w:rsid w:val="004522AC"/>
    <w:rsid w:val="00512E6A"/>
    <w:rsid w:val="00544128"/>
    <w:rsid w:val="00553509"/>
    <w:rsid w:val="005E0D12"/>
    <w:rsid w:val="006367E7"/>
    <w:rsid w:val="006C4743"/>
    <w:rsid w:val="00705BBB"/>
    <w:rsid w:val="007641D9"/>
    <w:rsid w:val="00783856"/>
    <w:rsid w:val="0084263F"/>
    <w:rsid w:val="0084729C"/>
    <w:rsid w:val="008C7448"/>
    <w:rsid w:val="00966E16"/>
    <w:rsid w:val="009B3C72"/>
    <w:rsid w:val="009F033F"/>
    <w:rsid w:val="009F709D"/>
    <w:rsid w:val="00A26B73"/>
    <w:rsid w:val="00A45275"/>
    <w:rsid w:val="00A47F8A"/>
    <w:rsid w:val="00AA1779"/>
    <w:rsid w:val="00AF343F"/>
    <w:rsid w:val="00AF6FA8"/>
    <w:rsid w:val="00B04CE5"/>
    <w:rsid w:val="00B31C43"/>
    <w:rsid w:val="00BF6847"/>
    <w:rsid w:val="00C93C35"/>
    <w:rsid w:val="00CC23D0"/>
    <w:rsid w:val="00CD0388"/>
    <w:rsid w:val="00CE54F0"/>
    <w:rsid w:val="00D95D81"/>
    <w:rsid w:val="00E856F1"/>
    <w:rsid w:val="00E9746D"/>
    <w:rsid w:val="00EF243C"/>
    <w:rsid w:val="00F865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E34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2E6A"/>
    <w:pPr>
      <w:ind w:left="720"/>
      <w:contextualSpacing/>
    </w:pPr>
  </w:style>
  <w:style w:type="table" w:styleId="TableGrid">
    <w:name w:val="Table Grid"/>
    <w:basedOn w:val="TableNormal"/>
    <w:uiPriority w:val="39"/>
    <w:rsid w:val="00D95D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2E6A"/>
    <w:pPr>
      <w:ind w:left="720"/>
      <w:contextualSpacing/>
    </w:pPr>
  </w:style>
  <w:style w:type="table" w:styleId="TableGrid">
    <w:name w:val="Table Grid"/>
    <w:basedOn w:val="TableNormal"/>
    <w:uiPriority w:val="39"/>
    <w:rsid w:val="00D95D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156">
      <w:bodyDiv w:val="1"/>
      <w:marLeft w:val="0"/>
      <w:marRight w:val="0"/>
      <w:marTop w:val="0"/>
      <w:marBottom w:val="0"/>
      <w:divBdr>
        <w:top w:val="none" w:sz="0" w:space="0" w:color="auto"/>
        <w:left w:val="none" w:sz="0" w:space="0" w:color="auto"/>
        <w:bottom w:val="none" w:sz="0" w:space="0" w:color="auto"/>
        <w:right w:val="none" w:sz="0" w:space="0" w:color="auto"/>
      </w:divBdr>
      <w:divsChild>
        <w:div w:id="1453131003">
          <w:marLeft w:val="0"/>
          <w:marRight w:val="0"/>
          <w:marTop w:val="0"/>
          <w:marBottom w:val="0"/>
          <w:divBdr>
            <w:top w:val="none" w:sz="0" w:space="0" w:color="auto"/>
            <w:left w:val="none" w:sz="0" w:space="0" w:color="auto"/>
            <w:bottom w:val="none" w:sz="0" w:space="0" w:color="auto"/>
            <w:right w:val="none" w:sz="0" w:space="0" w:color="auto"/>
          </w:divBdr>
        </w:div>
        <w:div w:id="519701430">
          <w:marLeft w:val="0"/>
          <w:marRight w:val="0"/>
          <w:marTop w:val="0"/>
          <w:marBottom w:val="0"/>
          <w:divBdr>
            <w:top w:val="none" w:sz="0" w:space="0" w:color="auto"/>
            <w:left w:val="none" w:sz="0" w:space="0" w:color="auto"/>
            <w:bottom w:val="none" w:sz="0" w:space="0" w:color="auto"/>
            <w:right w:val="none" w:sz="0" w:space="0" w:color="auto"/>
          </w:divBdr>
        </w:div>
        <w:div w:id="1603103131">
          <w:marLeft w:val="0"/>
          <w:marRight w:val="0"/>
          <w:marTop w:val="0"/>
          <w:marBottom w:val="0"/>
          <w:divBdr>
            <w:top w:val="none" w:sz="0" w:space="0" w:color="auto"/>
            <w:left w:val="none" w:sz="0" w:space="0" w:color="auto"/>
            <w:bottom w:val="none" w:sz="0" w:space="0" w:color="auto"/>
            <w:right w:val="none" w:sz="0" w:space="0" w:color="auto"/>
          </w:divBdr>
        </w:div>
        <w:div w:id="2008247311">
          <w:marLeft w:val="0"/>
          <w:marRight w:val="0"/>
          <w:marTop w:val="0"/>
          <w:marBottom w:val="0"/>
          <w:divBdr>
            <w:top w:val="none" w:sz="0" w:space="0" w:color="auto"/>
            <w:left w:val="none" w:sz="0" w:space="0" w:color="auto"/>
            <w:bottom w:val="none" w:sz="0" w:space="0" w:color="auto"/>
            <w:right w:val="none" w:sz="0" w:space="0" w:color="auto"/>
          </w:divBdr>
        </w:div>
        <w:div w:id="861479064">
          <w:marLeft w:val="0"/>
          <w:marRight w:val="0"/>
          <w:marTop w:val="0"/>
          <w:marBottom w:val="0"/>
          <w:divBdr>
            <w:top w:val="none" w:sz="0" w:space="0" w:color="auto"/>
            <w:left w:val="none" w:sz="0" w:space="0" w:color="auto"/>
            <w:bottom w:val="none" w:sz="0" w:space="0" w:color="auto"/>
            <w:right w:val="none" w:sz="0" w:space="0" w:color="auto"/>
          </w:divBdr>
        </w:div>
        <w:div w:id="2075200100">
          <w:marLeft w:val="0"/>
          <w:marRight w:val="0"/>
          <w:marTop w:val="0"/>
          <w:marBottom w:val="0"/>
          <w:divBdr>
            <w:top w:val="none" w:sz="0" w:space="0" w:color="auto"/>
            <w:left w:val="none" w:sz="0" w:space="0" w:color="auto"/>
            <w:bottom w:val="none" w:sz="0" w:space="0" w:color="auto"/>
            <w:right w:val="none" w:sz="0" w:space="0" w:color="auto"/>
          </w:divBdr>
        </w:div>
        <w:div w:id="449593781">
          <w:marLeft w:val="0"/>
          <w:marRight w:val="0"/>
          <w:marTop w:val="0"/>
          <w:marBottom w:val="0"/>
          <w:divBdr>
            <w:top w:val="none" w:sz="0" w:space="0" w:color="auto"/>
            <w:left w:val="none" w:sz="0" w:space="0" w:color="auto"/>
            <w:bottom w:val="none" w:sz="0" w:space="0" w:color="auto"/>
            <w:right w:val="none" w:sz="0" w:space="0" w:color="auto"/>
          </w:divBdr>
        </w:div>
        <w:div w:id="1554080689">
          <w:marLeft w:val="0"/>
          <w:marRight w:val="0"/>
          <w:marTop w:val="0"/>
          <w:marBottom w:val="0"/>
          <w:divBdr>
            <w:top w:val="none" w:sz="0" w:space="0" w:color="auto"/>
            <w:left w:val="none" w:sz="0" w:space="0" w:color="auto"/>
            <w:bottom w:val="none" w:sz="0" w:space="0" w:color="auto"/>
            <w:right w:val="none" w:sz="0" w:space="0" w:color="auto"/>
          </w:divBdr>
        </w:div>
        <w:div w:id="603078838">
          <w:marLeft w:val="0"/>
          <w:marRight w:val="0"/>
          <w:marTop w:val="0"/>
          <w:marBottom w:val="0"/>
          <w:divBdr>
            <w:top w:val="none" w:sz="0" w:space="0" w:color="auto"/>
            <w:left w:val="none" w:sz="0" w:space="0" w:color="auto"/>
            <w:bottom w:val="none" w:sz="0" w:space="0" w:color="auto"/>
            <w:right w:val="none" w:sz="0" w:space="0" w:color="auto"/>
          </w:divBdr>
        </w:div>
        <w:div w:id="354118868">
          <w:marLeft w:val="0"/>
          <w:marRight w:val="0"/>
          <w:marTop w:val="0"/>
          <w:marBottom w:val="0"/>
          <w:divBdr>
            <w:top w:val="none" w:sz="0" w:space="0" w:color="auto"/>
            <w:left w:val="none" w:sz="0" w:space="0" w:color="auto"/>
            <w:bottom w:val="none" w:sz="0" w:space="0" w:color="auto"/>
            <w:right w:val="none" w:sz="0" w:space="0" w:color="auto"/>
          </w:divBdr>
        </w:div>
        <w:div w:id="678846399">
          <w:marLeft w:val="0"/>
          <w:marRight w:val="0"/>
          <w:marTop w:val="0"/>
          <w:marBottom w:val="0"/>
          <w:divBdr>
            <w:top w:val="none" w:sz="0" w:space="0" w:color="auto"/>
            <w:left w:val="none" w:sz="0" w:space="0" w:color="auto"/>
            <w:bottom w:val="none" w:sz="0" w:space="0" w:color="auto"/>
            <w:right w:val="none" w:sz="0" w:space="0" w:color="auto"/>
          </w:divBdr>
        </w:div>
        <w:div w:id="1454057310">
          <w:marLeft w:val="0"/>
          <w:marRight w:val="0"/>
          <w:marTop w:val="0"/>
          <w:marBottom w:val="0"/>
          <w:divBdr>
            <w:top w:val="none" w:sz="0" w:space="0" w:color="auto"/>
            <w:left w:val="none" w:sz="0" w:space="0" w:color="auto"/>
            <w:bottom w:val="none" w:sz="0" w:space="0" w:color="auto"/>
            <w:right w:val="none" w:sz="0" w:space="0" w:color="auto"/>
          </w:divBdr>
        </w:div>
        <w:div w:id="1357462543">
          <w:marLeft w:val="0"/>
          <w:marRight w:val="0"/>
          <w:marTop w:val="0"/>
          <w:marBottom w:val="0"/>
          <w:divBdr>
            <w:top w:val="none" w:sz="0" w:space="0" w:color="auto"/>
            <w:left w:val="none" w:sz="0" w:space="0" w:color="auto"/>
            <w:bottom w:val="none" w:sz="0" w:space="0" w:color="auto"/>
            <w:right w:val="none" w:sz="0" w:space="0" w:color="auto"/>
          </w:divBdr>
        </w:div>
        <w:div w:id="734933205">
          <w:marLeft w:val="0"/>
          <w:marRight w:val="0"/>
          <w:marTop w:val="0"/>
          <w:marBottom w:val="0"/>
          <w:divBdr>
            <w:top w:val="none" w:sz="0" w:space="0" w:color="auto"/>
            <w:left w:val="none" w:sz="0" w:space="0" w:color="auto"/>
            <w:bottom w:val="none" w:sz="0" w:space="0" w:color="auto"/>
            <w:right w:val="none" w:sz="0" w:space="0" w:color="auto"/>
          </w:divBdr>
        </w:div>
        <w:div w:id="1670864244">
          <w:marLeft w:val="0"/>
          <w:marRight w:val="0"/>
          <w:marTop w:val="0"/>
          <w:marBottom w:val="0"/>
          <w:divBdr>
            <w:top w:val="none" w:sz="0" w:space="0" w:color="auto"/>
            <w:left w:val="none" w:sz="0" w:space="0" w:color="auto"/>
            <w:bottom w:val="none" w:sz="0" w:space="0" w:color="auto"/>
            <w:right w:val="none" w:sz="0" w:space="0" w:color="auto"/>
          </w:divBdr>
        </w:div>
        <w:div w:id="1048263825">
          <w:marLeft w:val="0"/>
          <w:marRight w:val="0"/>
          <w:marTop w:val="0"/>
          <w:marBottom w:val="0"/>
          <w:divBdr>
            <w:top w:val="none" w:sz="0" w:space="0" w:color="auto"/>
            <w:left w:val="none" w:sz="0" w:space="0" w:color="auto"/>
            <w:bottom w:val="none" w:sz="0" w:space="0" w:color="auto"/>
            <w:right w:val="none" w:sz="0" w:space="0" w:color="auto"/>
          </w:divBdr>
        </w:div>
        <w:div w:id="620917831">
          <w:marLeft w:val="0"/>
          <w:marRight w:val="0"/>
          <w:marTop w:val="0"/>
          <w:marBottom w:val="0"/>
          <w:divBdr>
            <w:top w:val="none" w:sz="0" w:space="0" w:color="auto"/>
            <w:left w:val="none" w:sz="0" w:space="0" w:color="auto"/>
            <w:bottom w:val="none" w:sz="0" w:space="0" w:color="auto"/>
            <w:right w:val="none" w:sz="0" w:space="0" w:color="auto"/>
          </w:divBdr>
        </w:div>
        <w:div w:id="2085912353">
          <w:marLeft w:val="0"/>
          <w:marRight w:val="0"/>
          <w:marTop w:val="0"/>
          <w:marBottom w:val="0"/>
          <w:divBdr>
            <w:top w:val="none" w:sz="0" w:space="0" w:color="auto"/>
            <w:left w:val="none" w:sz="0" w:space="0" w:color="auto"/>
            <w:bottom w:val="none" w:sz="0" w:space="0" w:color="auto"/>
            <w:right w:val="none" w:sz="0" w:space="0" w:color="auto"/>
          </w:divBdr>
        </w:div>
        <w:div w:id="899024590">
          <w:marLeft w:val="0"/>
          <w:marRight w:val="0"/>
          <w:marTop w:val="0"/>
          <w:marBottom w:val="0"/>
          <w:divBdr>
            <w:top w:val="none" w:sz="0" w:space="0" w:color="auto"/>
            <w:left w:val="none" w:sz="0" w:space="0" w:color="auto"/>
            <w:bottom w:val="none" w:sz="0" w:space="0" w:color="auto"/>
            <w:right w:val="none" w:sz="0" w:space="0" w:color="auto"/>
          </w:divBdr>
        </w:div>
        <w:div w:id="687488019">
          <w:marLeft w:val="0"/>
          <w:marRight w:val="0"/>
          <w:marTop w:val="0"/>
          <w:marBottom w:val="0"/>
          <w:divBdr>
            <w:top w:val="none" w:sz="0" w:space="0" w:color="auto"/>
            <w:left w:val="none" w:sz="0" w:space="0" w:color="auto"/>
            <w:bottom w:val="none" w:sz="0" w:space="0" w:color="auto"/>
            <w:right w:val="none" w:sz="0" w:space="0" w:color="auto"/>
          </w:divBdr>
        </w:div>
        <w:div w:id="1167094286">
          <w:marLeft w:val="0"/>
          <w:marRight w:val="0"/>
          <w:marTop w:val="0"/>
          <w:marBottom w:val="0"/>
          <w:divBdr>
            <w:top w:val="none" w:sz="0" w:space="0" w:color="auto"/>
            <w:left w:val="none" w:sz="0" w:space="0" w:color="auto"/>
            <w:bottom w:val="none" w:sz="0" w:space="0" w:color="auto"/>
            <w:right w:val="none" w:sz="0" w:space="0" w:color="auto"/>
          </w:divBdr>
        </w:div>
        <w:div w:id="649090585">
          <w:marLeft w:val="0"/>
          <w:marRight w:val="0"/>
          <w:marTop w:val="0"/>
          <w:marBottom w:val="0"/>
          <w:divBdr>
            <w:top w:val="none" w:sz="0" w:space="0" w:color="auto"/>
            <w:left w:val="none" w:sz="0" w:space="0" w:color="auto"/>
            <w:bottom w:val="none" w:sz="0" w:space="0" w:color="auto"/>
            <w:right w:val="none" w:sz="0" w:space="0" w:color="auto"/>
          </w:divBdr>
        </w:div>
        <w:div w:id="369451810">
          <w:marLeft w:val="0"/>
          <w:marRight w:val="0"/>
          <w:marTop w:val="0"/>
          <w:marBottom w:val="0"/>
          <w:divBdr>
            <w:top w:val="none" w:sz="0" w:space="0" w:color="auto"/>
            <w:left w:val="none" w:sz="0" w:space="0" w:color="auto"/>
            <w:bottom w:val="none" w:sz="0" w:space="0" w:color="auto"/>
            <w:right w:val="none" w:sz="0" w:space="0" w:color="auto"/>
          </w:divBdr>
        </w:div>
        <w:div w:id="1058548371">
          <w:marLeft w:val="0"/>
          <w:marRight w:val="0"/>
          <w:marTop w:val="0"/>
          <w:marBottom w:val="0"/>
          <w:divBdr>
            <w:top w:val="none" w:sz="0" w:space="0" w:color="auto"/>
            <w:left w:val="none" w:sz="0" w:space="0" w:color="auto"/>
            <w:bottom w:val="none" w:sz="0" w:space="0" w:color="auto"/>
            <w:right w:val="none" w:sz="0" w:space="0" w:color="auto"/>
          </w:divBdr>
        </w:div>
        <w:div w:id="1363286349">
          <w:marLeft w:val="0"/>
          <w:marRight w:val="0"/>
          <w:marTop w:val="0"/>
          <w:marBottom w:val="0"/>
          <w:divBdr>
            <w:top w:val="none" w:sz="0" w:space="0" w:color="auto"/>
            <w:left w:val="none" w:sz="0" w:space="0" w:color="auto"/>
            <w:bottom w:val="none" w:sz="0" w:space="0" w:color="auto"/>
            <w:right w:val="none" w:sz="0" w:space="0" w:color="auto"/>
          </w:divBdr>
        </w:div>
        <w:div w:id="485633261">
          <w:marLeft w:val="0"/>
          <w:marRight w:val="0"/>
          <w:marTop w:val="0"/>
          <w:marBottom w:val="0"/>
          <w:divBdr>
            <w:top w:val="none" w:sz="0" w:space="0" w:color="auto"/>
            <w:left w:val="none" w:sz="0" w:space="0" w:color="auto"/>
            <w:bottom w:val="none" w:sz="0" w:space="0" w:color="auto"/>
            <w:right w:val="none" w:sz="0" w:space="0" w:color="auto"/>
          </w:divBdr>
        </w:div>
        <w:div w:id="628626660">
          <w:marLeft w:val="0"/>
          <w:marRight w:val="0"/>
          <w:marTop w:val="0"/>
          <w:marBottom w:val="0"/>
          <w:divBdr>
            <w:top w:val="none" w:sz="0" w:space="0" w:color="auto"/>
            <w:left w:val="none" w:sz="0" w:space="0" w:color="auto"/>
            <w:bottom w:val="none" w:sz="0" w:space="0" w:color="auto"/>
            <w:right w:val="none" w:sz="0" w:space="0" w:color="auto"/>
          </w:divBdr>
        </w:div>
        <w:div w:id="2031488177">
          <w:marLeft w:val="0"/>
          <w:marRight w:val="0"/>
          <w:marTop w:val="0"/>
          <w:marBottom w:val="0"/>
          <w:divBdr>
            <w:top w:val="none" w:sz="0" w:space="0" w:color="auto"/>
            <w:left w:val="none" w:sz="0" w:space="0" w:color="auto"/>
            <w:bottom w:val="none" w:sz="0" w:space="0" w:color="auto"/>
            <w:right w:val="none" w:sz="0" w:space="0" w:color="auto"/>
          </w:divBdr>
        </w:div>
        <w:div w:id="2008365996">
          <w:marLeft w:val="0"/>
          <w:marRight w:val="0"/>
          <w:marTop w:val="0"/>
          <w:marBottom w:val="0"/>
          <w:divBdr>
            <w:top w:val="none" w:sz="0" w:space="0" w:color="auto"/>
            <w:left w:val="none" w:sz="0" w:space="0" w:color="auto"/>
            <w:bottom w:val="none" w:sz="0" w:space="0" w:color="auto"/>
            <w:right w:val="none" w:sz="0" w:space="0" w:color="auto"/>
          </w:divBdr>
        </w:div>
        <w:div w:id="1050420215">
          <w:marLeft w:val="0"/>
          <w:marRight w:val="0"/>
          <w:marTop w:val="0"/>
          <w:marBottom w:val="0"/>
          <w:divBdr>
            <w:top w:val="none" w:sz="0" w:space="0" w:color="auto"/>
            <w:left w:val="none" w:sz="0" w:space="0" w:color="auto"/>
            <w:bottom w:val="none" w:sz="0" w:space="0" w:color="auto"/>
            <w:right w:val="none" w:sz="0" w:space="0" w:color="auto"/>
          </w:divBdr>
        </w:div>
        <w:div w:id="1545173764">
          <w:marLeft w:val="0"/>
          <w:marRight w:val="0"/>
          <w:marTop w:val="0"/>
          <w:marBottom w:val="0"/>
          <w:divBdr>
            <w:top w:val="none" w:sz="0" w:space="0" w:color="auto"/>
            <w:left w:val="none" w:sz="0" w:space="0" w:color="auto"/>
            <w:bottom w:val="none" w:sz="0" w:space="0" w:color="auto"/>
            <w:right w:val="none" w:sz="0" w:space="0" w:color="auto"/>
          </w:divBdr>
        </w:div>
        <w:div w:id="2022773936">
          <w:marLeft w:val="0"/>
          <w:marRight w:val="0"/>
          <w:marTop w:val="0"/>
          <w:marBottom w:val="0"/>
          <w:divBdr>
            <w:top w:val="none" w:sz="0" w:space="0" w:color="auto"/>
            <w:left w:val="none" w:sz="0" w:space="0" w:color="auto"/>
            <w:bottom w:val="none" w:sz="0" w:space="0" w:color="auto"/>
            <w:right w:val="none" w:sz="0" w:space="0" w:color="auto"/>
          </w:divBdr>
        </w:div>
        <w:div w:id="602080938">
          <w:marLeft w:val="0"/>
          <w:marRight w:val="0"/>
          <w:marTop w:val="0"/>
          <w:marBottom w:val="0"/>
          <w:divBdr>
            <w:top w:val="none" w:sz="0" w:space="0" w:color="auto"/>
            <w:left w:val="none" w:sz="0" w:space="0" w:color="auto"/>
            <w:bottom w:val="none" w:sz="0" w:space="0" w:color="auto"/>
            <w:right w:val="none" w:sz="0" w:space="0" w:color="auto"/>
          </w:divBdr>
        </w:div>
        <w:div w:id="736126057">
          <w:marLeft w:val="0"/>
          <w:marRight w:val="0"/>
          <w:marTop w:val="0"/>
          <w:marBottom w:val="0"/>
          <w:divBdr>
            <w:top w:val="none" w:sz="0" w:space="0" w:color="auto"/>
            <w:left w:val="none" w:sz="0" w:space="0" w:color="auto"/>
            <w:bottom w:val="none" w:sz="0" w:space="0" w:color="auto"/>
            <w:right w:val="none" w:sz="0" w:space="0" w:color="auto"/>
          </w:divBdr>
        </w:div>
        <w:div w:id="1083330963">
          <w:marLeft w:val="0"/>
          <w:marRight w:val="0"/>
          <w:marTop w:val="0"/>
          <w:marBottom w:val="0"/>
          <w:divBdr>
            <w:top w:val="none" w:sz="0" w:space="0" w:color="auto"/>
            <w:left w:val="none" w:sz="0" w:space="0" w:color="auto"/>
            <w:bottom w:val="none" w:sz="0" w:space="0" w:color="auto"/>
            <w:right w:val="none" w:sz="0" w:space="0" w:color="auto"/>
          </w:divBdr>
        </w:div>
        <w:div w:id="580915645">
          <w:marLeft w:val="0"/>
          <w:marRight w:val="0"/>
          <w:marTop w:val="0"/>
          <w:marBottom w:val="0"/>
          <w:divBdr>
            <w:top w:val="none" w:sz="0" w:space="0" w:color="auto"/>
            <w:left w:val="none" w:sz="0" w:space="0" w:color="auto"/>
            <w:bottom w:val="none" w:sz="0" w:space="0" w:color="auto"/>
            <w:right w:val="none" w:sz="0" w:space="0" w:color="auto"/>
          </w:divBdr>
        </w:div>
        <w:div w:id="527181558">
          <w:marLeft w:val="0"/>
          <w:marRight w:val="0"/>
          <w:marTop w:val="0"/>
          <w:marBottom w:val="0"/>
          <w:divBdr>
            <w:top w:val="none" w:sz="0" w:space="0" w:color="auto"/>
            <w:left w:val="none" w:sz="0" w:space="0" w:color="auto"/>
            <w:bottom w:val="none" w:sz="0" w:space="0" w:color="auto"/>
            <w:right w:val="none" w:sz="0" w:space="0" w:color="auto"/>
          </w:divBdr>
        </w:div>
        <w:div w:id="1121731546">
          <w:marLeft w:val="0"/>
          <w:marRight w:val="0"/>
          <w:marTop w:val="0"/>
          <w:marBottom w:val="0"/>
          <w:divBdr>
            <w:top w:val="none" w:sz="0" w:space="0" w:color="auto"/>
            <w:left w:val="none" w:sz="0" w:space="0" w:color="auto"/>
            <w:bottom w:val="none" w:sz="0" w:space="0" w:color="auto"/>
            <w:right w:val="none" w:sz="0" w:space="0" w:color="auto"/>
          </w:divBdr>
        </w:div>
        <w:div w:id="667949091">
          <w:marLeft w:val="0"/>
          <w:marRight w:val="0"/>
          <w:marTop w:val="0"/>
          <w:marBottom w:val="0"/>
          <w:divBdr>
            <w:top w:val="none" w:sz="0" w:space="0" w:color="auto"/>
            <w:left w:val="none" w:sz="0" w:space="0" w:color="auto"/>
            <w:bottom w:val="none" w:sz="0" w:space="0" w:color="auto"/>
            <w:right w:val="none" w:sz="0" w:space="0" w:color="auto"/>
          </w:divBdr>
        </w:div>
        <w:div w:id="16395718">
          <w:marLeft w:val="0"/>
          <w:marRight w:val="0"/>
          <w:marTop w:val="0"/>
          <w:marBottom w:val="0"/>
          <w:divBdr>
            <w:top w:val="none" w:sz="0" w:space="0" w:color="auto"/>
            <w:left w:val="none" w:sz="0" w:space="0" w:color="auto"/>
            <w:bottom w:val="none" w:sz="0" w:space="0" w:color="auto"/>
            <w:right w:val="none" w:sz="0" w:space="0" w:color="auto"/>
          </w:divBdr>
        </w:div>
        <w:div w:id="494957007">
          <w:marLeft w:val="0"/>
          <w:marRight w:val="0"/>
          <w:marTop w:val="0"/>
          <w:marBottom w:val="0"/>
          <w:divBdr>
            <w:top w:val="none" w:sz="0" w:space="0" w:color="auto"/>
            <w:left w:val="none" w:sz="0" w:space="0" w:color="auto"/>
            <w:bottom w:val="none" w:sz="0" w:space="0" w:color="auto"/>
            <w:right w:val="none" w:sz="0" w:space="0" w:color="auto"/>
          </w:divBdr>
        </w:div>
        <w:div w:id="925531076">
          <w:marLeft w:val="0"/>
          <w:marRight w:val="0"/>
          <w:marTop w:val="0"/>
          <w:marBottom w:val="0"/>
          <w:divBdr>
            <w:top w:val="none" w:sz="0" w:space="0" w:color="auto"/>
            <w:left w:val="none" w:sz="0" w:space="0" w:color="auto"/>
            <w:bottom w:val="none" w:sz="0" w:space="0" w:color="auto"/>
            <w:right w:val="none" w:sz="0" w:space="0" w:color="auto"/>
          </w:divBdr>
        </w:div>
        <w:div w:id="1116407955">
          <w:marLeft w:val="0"/>
          <w:marRight w:val="0"/>
          <w:marTop w:val="0"/>
          <w:marBottom w:val="0"/>
          <w:divBdr>
            <w:top w:val="none" w:sz="0" w:space="0" w:color="auto"/>
            <w:left w:val="none" w:sz="0" w:space="0" w:color="auto"/>
            <w:bottom w:val="none" w:sz="0" w:space="0" w:color="auto"/>
            <w:right w:val="none" w:sz="0" w:space="0" w:color="auto"/>
          </w:divBdr>
        </w:div>
        <w:div w:id="1839420473">
          <w:marLeft w:val="0"/>
          <w:marRight w:val="0"/>
          <w:marTop w:val="0"/>
          <w:marBottom w:val="0"/>
          <w:divBdr>
            <w:top w:val="none" w:sz="0" w:space="0" w:color="auto"/>
            <w:left w:val="none" w:sz="0" w:space="0" w:color="auto"/>
            <w:bottom w:val="none" w:sz="0" w:space="0" w:color="auto"/>
            <w:right w:val="none" w:sz="0" w:space="0" w:color="auto"/>
          </w:divBdr>
        </w:div>
        <w:div w:id="1094858435">
          <w:marLeft w:val="0"/>
          <w:marRight w:val="0"/>
          <w:marTop w:val="0"/>
          <w:marBottom w:val="0"/>
          <w:divBdr>
            <w:top w:val="none" w:sz="0" w:space="0" w:color="auto"/>
            <w:left w:val="none" w:sz="0" w:space="0" w:color="auto"/>
            <w:bottom w:val="none" w:sz="0" w:space="0" w:color="auto"/>
            <w:right w:val="none" w:sz="0" w:space="0" w:color="auto"/>
          </w:divBdr>
        </w:div>
        <w:div w:id="1957178222">
          <w:marLeft w:val="0"/>
          <w:marRight w:val="0"/>
          <w:marTop w:val="0"/>
          <w:marBottom w:val="0"/>
          <w:divBdr>
            <w:top w:val="none" w:sz="0" w:space="0" w:color="auto"/>
            <w:left w:val="none" w:sz="0" w:space="0" w:color="auto"/>
            <w:bottom w:val="none" w:sz="0" w:space="0" w:color="auto"/>
            <w:right w:val="none" w:sz="0" w:space="0" w:color="auto"/>
          </w:divBdr>
        </w:div>
        <w:div w:id="750471841">
          <w:marLeft w:val="0"/>
          <w:marRight w:val="0"/>
          <w:marTop w:val="0"/>
          <w:marBottom w:val="0"/>
          <w:divBdr>
            <w:top w:val="none" w:sz="0" w:space="0" w:color="auto"/>
            <w:left w:val="none" w:sz="0" w:space="0" w:color="auto"/>
            <w:bottom w:val="none" w:sz="0" w:space="0" w:color="auto"/>
            <w:right w:val="none" w:sz="0" w:space="0" w:color="auto"/>
          </w:divBdr>
        </w:div>
        <w:div w:id="511141682">
          <w:marLeft w:val="0"/>
          <w:marRight w:val="0"/>
          <w:marTop w:val="0"/>
          <w:marBottom w:val="0"/>
          <w:divBdr>
            <w:top w:val="none" w:sz="0" w:space="0" w:color="auto"/>
            <w:left w:val="none" w:sz="0" w:space="0" w:color="auto"/>
            <w:bottom w:val="none" w:sz="0" w:space="0" w:color="auto"/>
            <w:right w:val="none" w:sz="0" w:space="0" w:color="auto"/>
          </w:divBdr>
        </w:div>
        <w:div w:id="97070070">
          <w:marLeft w:val="0"/>
          <w:marRight w:val="0"/>
          <w:marTop w:val="0"/>
          <w:marBottom w:val="0"/>
          <w:divBdr>
            <w:top w:val="none" w:sz="0" w:space="0" w:color="auto"/>
            <w:left w:val="none" w:sz="0" w:space="0" w:color="auto"/>
            <w:bottom w:val="none" w:sz="0" w:space="0" w:color="auto"/>
            <w:right w:val="none" w:sz="0" w:space="0" w:color="auto"/>
          </w:divBdr>
        </w:div>
        <w:div w:id="574975348">
          <w:marLeft w:val="0"/>
          <w:marRight w:val="0"/>
          <w:marTop w:val="0"/>
          <w:marBottom w:val="0"/>
          <w:divBdr>
            <w:top w:val="none" w:sz="0" w:space="0" w:color="auto"/>
            <w:left w:val="none" w:sz="0" w:space="0" w:color="auto"/>
            <w:bottom w:val="none" w:sz="0" w:space="0" w:color="auto"/>
            <w:right w:val="none" w:sz="0" w:space="0" w:color="auto"/>
          </w:divBdr>
        </w:div>
        <w:div w:id="403256916">
          <w:marLeft w:val="0"/>
          <w:marRight w:val="0"/>
          <w:marTop w:val="0"/>
          <w:marBottom w:val="0"/>
          <w:divBdr>
            <w:top w:val="none" w:sz="0" w:space="0" w:color="auto"/>
            <w:left w:val="none" w:sz="0" w:space="0" w:color="auto"/>
            <w:bottom w:val="none" w:sz="0" w:space="0" w:color="auto"/>
            <w:right w:val="none" w:sz="0" w:space="0" w:color="auto"/>
          </w:divBdr>
        </w:div>
        <w:div w:id="1330475005">
          <w:marLeft w:val="0"/>
          <w:marRight w:val="0"/>
          <w:marTop w:val="0"/>
          <w:marBottom w:val="0"/>
          <w:divBdr>
            <w:top w:val="none" w:sz="0" w:space="0" w:color="auto"/>
            <w:left w:val="none" w:sz="0" w:space="0" w:color="auto"/>
            <w:bottom w:val="none" w:sz="0" w:space="0" w:color="auto"/>
            <w:right w:val="none" w:sz="0" w:space="0" w:color="auto"/>
          </w:divBdr>
        </w:div>
        <w:div w:id="1815026324">
          <w:marLeft w:val="0"/>
          <w:marRight w:val="0"/>
          <w:marTop w:val="0"/>
          <w:marBottom w:val="0"/>
          <w:divBdr>
            <w:top w:val="none" w:sz="0" w:space="0" w:color="auto"/>
            <w:left w:val="none" w:sz="0" w:space="0" w:color="auto"/>
            <w:bottom w:val="none" w:sz="0" w:space="0" w:color="auto"/>
            <w:right w:val="none" w:sz="0" w:space="0" w:color="auto"/>
          </w:divBdr>
        </w:div>
        <w:div w:id="967589881">
          <w:marLeft w:val="0"/>
          <w:marRight w:val="0"/>
          <w:marTop w:val="0"/>
          <w:marBottom w:val="0"/>
          <w:divBdr>
            <w:top w:val="none" w:sz="0" w:space="0" w:color="auto"/>
            <w:left w:val="none" w:sz="0" w:space="0" w:color="auto"/>
            <w:bottom w:val="none" w:sz="0" w:space="0" w:color="auto"/>
            <w:right w:val="none" w:sz="0" w:space="0" w:color="auto"/>
          </w:divBdr>
        </w:div>
        <w:div w:id="1616476848">
          <w:marLeft w:val="0"/>
          <w:marRight w:val="0"/>
          <w:marTop w:val="0"/>
          <w:marBottom w:val="0"/>
          <w:divBdr>
            <w:top w:val="none" w:sz="0" w:space="0" w:color="auto"/>
            <w:left w:val="none" w:sz="0" w:space="0" w:color="auto"/>
            <w:bottom w:val="none" w:sz="0" w:space="0" w:color="auto"/>
            <w:right w:val="none" w:sz="0" w:space="0" w:color="auto"/>
          </w:divBdr>
        </w:div>
        <w:div w:id="1860393500">
          <w:marLeft w:val="0"/>
          <w:marRight w:val="0"/>
          <w:marTop w:val="0"/>
          <w:marBottom w:val="0"/>
          <w:divBdr>
            <w:top w:val="none" w:sz="0" w:space="0" w:color="auto"/>
            <w:left w:val="none" w:sz="0" w:space="0" w:color="auto"/>
            <w:bottom w:val="none" w:sz="0" w:space="0" w:color="auto"/>
            <w:right w:val="none" w:sz="0" w:space="0" w:color="auto"/>
          </w:divBdr>
        </w:div>
        <w:div w:id="2031253698">
          <w:marLeft w:val="0"/>
          <w:marRight w:val="0"/>
          <w:marTop w:val="0"/>
          <w:marBottom w:val="0"/>
          <w:divBdr>
            <w:top w:val="none" w:sz="0" w:space="0" w:color="auto"/>
            <w:left w:val="none" w:sz="0" w:space="0" w:color="auto"/>
            <w:bottom w:val="none" w:sz="0" w:space="0" w:color="auto"/>
            <w:right w:val="none" w:sz="0" w:space="0" w:color="auto"/>
          </w:divBdr>
        </w:div>
        <w:div w:id="1242641821">
          <w:marLeft w:val="0"/>
          <w:marRight w:val="0"/>
          <w:marTop w:val="0"/>
          <w:marBottom w:val="0"/>
          <w:divBdr>
            <w:top w:val="none" w:sz="0" w:space="0" w:color="auto"/>
            <w:left w:val="none" w:sz="0" w:space="0" w:color="auto"/>
            <w:bottom w:val="none" w:sz="0" w:space="0" w:color="auto"/>
            <w:right w:val="none" w:sz="0" w:space="0" w:color="auto"/>
          </w:divBdr>
        </w:div>
        <w:div w:id="1668484007">
          <w:marLeft w:val="0"/>
          <w:marRight w:val="0"/>
          <w:marTop w:val="0"/>
          <w:marBottom w:val="0"/>
          <w:divBdr>
            <w:top w:val="none" w:sz="0" w:space="0" w:color="auto"/>
            <w:left w:val="none" w:sz="0" w:space="0" w:color="auto"/>
            <w:bottom w:val="none" w:sz="0" w:space="0" w:color="auto"/>
            <w:right w:val="none" w:sz="0" w:space="0" w:color="auto"/>
          </w:divBdr>
        </w:div>
        <w:div w:id="187761963">
          <w:marLeft w:val="0"/>
          <w:marRight w:val="0"/>
          <w:marTop w:val="0"/>
          <w:marBottom w:val="0"/>
          <w:divBdr>
            <w:top w:val="none" w:sz="0" w:space="0" w:color="auto"/>
            <w:left w:val="none" w:sz="0" w:space="0" w:color="auto"/>
            <w:bottom w:val="none" w:sz="0" w:space="0" w:color="auto"/>
            <w:right w:val="none" w:sz="0" w:space="0" w:color="auto"/>
          </w:divBdr>
        </w:div>
        <w:div w:id="1300575220">
          <w:marLeft w:val="0"/>
          <w:marRight w:val="0"/>
          <w:marTop w:val="0"/>
          <w:marBottom w:val="0"/>
          <w:divBdr>
            <w:top w:val="none" w:sz="0" w:space="0" w:color="auto"/>
            <w:left w:val="none" w:sz="0" w:space="0" w:color="auto"/>
            <w:bottom w:val="none" w:sz="0" w:space="0" w:color="auto"/>
            <w:right w:val="none" w:sz="0" w:space="0" w:color="auto"/>
          </w:divBdr>
        </w:div>
        <w:div w:id="848906490">
          <w:marLeft w:val="0"/>
          <w:marRight w:val="0"/>
          <w:marTop w:val="0"/>
          <w:marBottom w:val="0"/>
          <w:divBdr>
            <w:top w:val="none" w:sz="0" w:space="0" w:color="auto"/>
            <w:left w:val="none" w:sz="0" w:space="0" w:color="auto"/>
            <w:bottom w:val="none" w:sz="0" w:space="0" w:color="auto"/>
            <w:right w:val="none" w:sz="0" w:space="0" w:color="auto"/>
          </w:divBdr>
        </w:div>
        <w:div w:id="1232497272">
          <w:marLeft w:val="0"/>
          <w:marRight w:val="0"/>
          <w:marTop w:val="0"/>
          <w:marBottom w:val="0"/>
          <w:divBdr>
            <w:top w:val="none" w:sz="0" w:space="0" w:color="auto"/>
            <w:left w:val="none" w:sz="0" w:space="0" w:color="auto"/>
            <w:bottom w:val="none" w:sz="0" w:space="0" w:color="auto"/>
            <w:right w:val="none" w:sz="0" w:space="0" w:color="auto"/>
          </w:divBdr>
        </w:div>
        <w:div w:id="446311846">
          <w:marLeft w:val="0"/>
          <w:marRight w:val="0"/>
          <w:marTop w:val="0"/>
          <w:marBottom w:val="0"/>
          <w:divBdr>
            <w:top w:val="none" w:sz="0" w:space="0" w:color="auto"/>
            <w:left w:val="none" w:sz="0" w:space="0" w:color="auto"/>
            <w:bottom w:val="none" w:sz="0" w:space="0" w:color="auto"/>
            <w:right w:val="none" w:sz="0" w:space="0" w:color="auto"/>
          </w:divBdr>
        </w:div>
        <w:div w:id="1540698946">
          <w:marLeft w:val="0"/>
          <w:marRight w:val="0"/>
          <w:marTop w:val="0"/>
          <w:marBottom w:val="0"/>
          <w:divBdr>
            <w:top w:val="none" w:sz="0" w:space="0" w:color="auto"/>
            <w:left w:val="none" w:sz="0" w:space="0" w:color="auto"/>
            <w:bottom w:val="none" w:sz="0" w:space="0" w:color="auto"/>
            <w:right w:val="none" w:sz="0" w:space="0" w:color="auto"/>
          </w:divBdr>
        </w:div>
        <w:div w:id="320432730">
          <w:marLeft w:val="0"/>
          <w:marRight w:val="0"/>
          <w:marTop w:val="0"/>
          <w:marBottom w:val="0"/>
          <w:divBdr>
            <w:top w:val="none" w:sz="0" w:space="0" w:color="auto"/>
            <w:left w:val="none" w:sz="0" w:space="0" w:color="auto"/>
            <w:bottom w:val="none" w:sz="0" w:space="0" w:color="auto"/>
            <w:right w:val="none" w:sz="0" w:space="0" w:color="auto"/>
          </w:divBdr>
        </w:div>
        <w:div w:id="401755343">
          <w:marLeft w:val="0"/>
          <w:marRight w:val="0"/>
          <w:marTop w:val="0"/>
          <w:marBottom w:val="0"/>
          <w:divBdr>
            <w:top w:val="none" w:sz="0" w:space="0" w:color="auto"/>
            <w:left w:val="none" w:sz="0" w:space="0" w:color="auto"/>
            <w:bottom w:val="none" w:sz="0" w:space="0" w:color="auto"/>
            <w:right w:val="none" w:sz="0" w:space="0" w:color="auto"/>
          </w:divBdr>
        </w:div>
        <w:div w:id="1380124963">
          <w:marLeft w:val="0"/>
          <w:marRight w:val="0"/>
          <w:marTop w:val="0"/>
          <w:marBottom w:val="0"/>
          <w:divBdr>
            <w:top w:val="none" w:sz="0" w:space="0" w:color="auto"/>
            <w:left w:val="none" w:sz="0" w:space="0" w:color="auto"/>
            <w:bottom w:val="none" w:sz="0" w:space="0" w:color="auto"/>
            <w:right w:val="none" w:sz="0" w:space="0" w:color="auto"/>
          </w:divBdr>
        </w:div>
        <w:div w:id="95253504">
          <w:marLeft w:val="0"/>
          <w:marRight w:val="0"/>
          <w:marTop w:val="0"/>
          <w:marBottom w:val="0"/>
          <w:divBdr>
            <w:top w:val="none" w:sz="0" w:space="0" w:color="auto"/>
            <w:left w:val="none" w:sz="0" w:space="0" w:color="auto"/>
            <w:bottom w:val="none" w:sz="0" w:space="0" w:color="auto"/>
            <w:right w:val="none" w:sz="0" w:space="0" w:color="auto"/>
          </w:divBdr>
        </w:div>
        <w:div w:id="1113404698">
          <w:marLeft w:val="0"/>
          <w:marRight w:val="0"/>
          <w:marTop w:val="0"/>
          <w:marBottom w:val="0"/>
          <w:divBdr>
            <w:top w:val="none" w:sz="0" w:space="0" w:color="auto"/>
            <w:left w:val="none" w:sz="0" w:space="0" w:color="auto"/>
            <w:bottom w:val="none" w:sz="0" w:space="0" w:color="auto"/>
            <w:right w:val="none" w:sz="0" w:space="0" w:color="auto"/>
          </w:divBdr>
        </w:div>
        <w:div w:id="1209687774">
          <w:marLeft w:val="0"/>
          <w:marRight w:val="0"/>
          <w:marTop w:val="0"/>
          <w:marBottom w:val="0"/>
          <w:divBdr>
            <w:top w:val="none" w:sz="0" w:space="0" w:color="auto"/>
            <w:left w:val="none" w:sz="0" w:space="0" w:color="auto"/>
            <w:bottom w:val="none" w:sz="0" w:space="0" w:color="auto"/>
            <w:right w:val="none" w:sz="0" w:space="0" w:color="auto"/>
          </w:divBdr>
        </w:div>
        <w:div w:id="503323041">
          <w:marLeft w:val="0"/>
          <w:marRight w:val="0"/>
          <w:marTop w:val="0"/>
          <w:marBottom w:val="0"/>
          <w:divBdr>
            <w:top w:val="none" w:sz="0" w:space="0" w:color="auto"/>
            <w:left w:val="none" w:sz="0" w:space="0" w:color="auto"/>
            <w:bottom w:val="none" w:sz="0" w:space="0" w:color="auto"/>
            <w:right w:val="none" w:sz="0" w:space="0" w:color="auto"/>
          </w:divBdr>
        </w:div>
        <w:div w:id="1328821297">
          <w:marLeft w:val="0"/>
          <w:marRight w:val="0"/>
          <w:marTop w:val="0"/>
          <w:marBottom w:val="0"/>
          <w:divBdr>
            <w:top w:val="none" w:sz="0" w:space="0" w:color="auto"/>
            <w:left w:val="none" w:sz="0" w:space="0" w:color="auto"/>
            <w:bottom w:val="none" w:sz="0" w:space="0" w:color="auto"/>
            <w:right w:val="none" w:sz="0" w:space="0" w:color="auto"/>
          </w:divBdr>
        </w:div>
        <w:div w:id="1651594725">
          <w:marLeft w:val="0"/>
          <w:marRight w:val="0"/>
          <w:marTop w:val="0"/>
          <w:marBottom w:val="0"/>
          <w:divBdr>
            <w:top w:val="none" w:sz="0" w:space="0" w:color="auto"/>
            <w:left w:val="none" w:sz="0" w:space="0" w:color="auto"/>
            <w:bottom w:val="none" w:sz="0" w:space="0" w:color="auto"/>
            <w:right w:val="none" w:sz="0" w:space="0" w:color="auto"/>
          </w:divBdr>
        </w:div>
        <w:div w:id="1115371247">
          <w:marLeft w:val="0"/>
          <w:marRight w:val="0"/>
          <w:marTop w:val="0"/>
          <w:marBottom w:val="0"/>
          <w:divBdr>
            <w:top w:val="none" w:sz="0" w:space="0" w:color="auto"/>
            <w:left w:val="none" w:sz="0" w:space="0" w:color="auto"/>
            <w:bottom w:val="none" w:sz="0" w:space="0" w:color="auto"/>
            <w:right w:val="none" w:sz="0" w:space="0" w:color="auto"/>
          </w:divBdr>
        </w:div>
        <w:div w:id="20245038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6</Pages>
  <Words>1412</Words>
  <Characters>8053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CM2</dc:creator>
  <cp:keywords/>
  <dc:description/>
  <cp:lastModifiedBy>Bell</cp:lastModifiedBy>
  <cp:revision>23</cp:revision>
  <dcterms:created xsi:type="dcterms:W3CDTF">2017-12-25T00:21:00Z</dcterms:created>
  <dcterms:modified xsi:type="dcterms:W3CDTF">2017-12-27T04:18:00Z</dcterms:modified>
</cp:coreProperties>
</file>